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73" w:rsidRPr="00664370" w:rsidRDefault="00134773" w:rsidP="00134773">
      <w:pPr>
        <w:pStyle w:val="StandardWeb"/>
        <w:rPr>
          <w:rFonts w:asciiTheme="minorHAnsi" w:hAnsiTheme="minorHAnsi"/>
          <w:color w:val="000000" w:themeColor="text1"/>
        </w:rPr>
      </w:pPr>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0</wp:posOffset>
            </wp:positionV>
            <wp:extent cx="1905000" cy="1905000"/>
            <wp:effectExtent l="19050" t="0" r="0" b="0"/>
            <wp:wrapTight wrapText="bothSides">
              <wp:wrapPolygon edited="0">
                <wp:start x="-216" y="0"/>
                <wp:lineTo x="-216" y="21384"/>
                <wp:lineTo x="21600" y="21384"/>
                <wp:lineTo x="21600" y="0"/>
                <wp:lineTo x="-216" y="0"/>
              </wp:wrapPolygon>
            </wp:wrapTight>
            <wp:docPr id="5" name="Slika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134773" w:rsidRPr="00E516BD" w:rsidRDefault="00134773" w:rsidP="00134773">
      <w:pPr>
        <w:pStyle w:val="StandardWeb"/>
        <w:rPr>
          <w:rFonts w:asciiTheme="minorHAnsi" w:hAnsiTheme="minorHAnsi"/>
          <w:color w:val="000000" w:themeColor="text1"/>
        </w:rPr>
      </w:pPr>
      <w:proofErr w:type="spellStart"/>
      <w:r w:rsidRPr="00D43076">
        <w:rPr>
          <w:rFonts w:asciiTheme="minorHAnsi" w:hAnsiTheme="minorHAnsi"/>
          <w:b/>
          <w:bCs/>
          <w:color w:val="FF0000"/>
          <w:sz w:val="32"/>
          <w:szCs w:val="32"/>
        </w:rPr>
        <w:t>René</w:t>
      </w:r>
      <w:proofErr w:type="spellEnd"/>
      <w:r w:rsidRPr="00D43076">
        <w:rPr>
          <w:rFonts w:asciiTheme="minorHAnsi" w:hAnsiTheme="minorHAnsi"/>
          <w:b/>
          <w:bCs/>
          <w:color w:val="FF0000"/>
          <w:sz w:val="32"/>
          <w:szCs w:val="32"/>
        </w:rPr>
        <w:t xml:space="preserve"> Descartes</w:t>
      </w:r>
      <w:r w:rsidRPr="00664370">
        <w:rPr>
          <w:rFonts w:asciiTheme="minorHAnsi" w:hAnsiTheme="minorHAnsi"/>
          <w:color w:val="000000" w:themeColor="text1"/>
        </w:rPr>
        <w:t xml:space="preserve">, </w:t>
      </w:r>
      <w:r>
        <w:rPr>
          <w:rFonts w:asciiTheme="minorHAnsi" w:hAnsiTheme="minorHAnsi"/>
          <w:color w:val="000000" w:themeColor="text1"/>
        </w:rPr>
        <w:t xml:space="preserve">                                                                                      </w:t>
      </w:r>
      <w:r>
        <w:t xml:space="preserve">   </w:t>
      </w:r>
      <w:r w:rsidRPr="00664370">
        <w:rPr>
          <w:rFonts w:asciiTheme="minorHAnsi" w:hAnsiTheme="minorHAnsi"/>
          <w:color w:val="000000" w:themeColor="text1"/>
        </w:rPr>
        <w:t>(</w:t>
      </w:r>
      <w:hyperlink r:id="rId7" w:tooltip="31. ožujka" w:history="1">
        <w:r w:rsidRPr="00664370">
          <w:rPr>
            <w:rStyle w:val="Hiperveza"/>
            <w:rFonts w:asciiTheme="minorHAnsi" w:hAnsiTheme="minorHAnsi"/>
            <w:color w:val="000000" w:themeColor="text1"/>
            <w:u w:val="none"/>
          </w:rPr>
          <w:t>31. ožujka</w:t>
        </w:r>
      </w:hyperlink>
      <w:r w:rsidRPr="00664370">
        <w:rPr>
          <w:rFonts w:asciiTheme="minorHAnsi" w:hAnsiTheme="minorHAnsi"/>
          <w:color w:val="000000" w:themeColor="text1"/>
        </w:rPr>
        <w:t xml:space="preserve"> </w:t>
      </w:r>
      <w:hyperlink r:id="rId8" w:tooltip="1596" w:history="1">
        <w:r w:rsidRPr="00664370">
          <w:rPr>
            <w:rStyle w:val="Hiperveza"/>
            <w:rFonts w:asciiTheme="minorHAnsi" w:hAnsiTheme="minorHAnsi"/>
            <w:color w:val="000000" w:themeColor="text1"/>
            <w:u w:val="none"/>
          </w:rPr>
          <w:t>1596</w:t>
        </w:r>
      </w:hyperlink>
      <w:r w:rsidRPr="00664370">
        <w:rPr>
          <w:rFonts w:asciiTheme="minorHAnsi" w:hAnsiTheme="minorHAnsi"/>
          <w:color w:val="000000" w:themeColor="text1"/>
        </w:rPr>
        <w:t xml:space="preserve">. - </w:t>
      </w:r>
      <w:hyperlink r:id="rId9" w:tooltip="Stockholm" w:history="1">
        <w:r w:rsidRPr="00664370">
          <w:rPr>
            <w:rStyle w:val="Hiperveza"/>
            <w:rFonts w:asciiTheme="minorHAnsi" w:hAnsiTheme="minorHAnsi"/>
            <w:color w:val="000000" w:themeColor="text1"/>
            <w:u w:val="none"/>
          </w:rPr>
          <w:t>Stockholm</w:t>
        </w:r>
      </w:hyperlink>
      <w:r w:rsidRPr="00664370">
        <w:rPr>
          <w:rFonts w:asciiTheme="minorHAnsi" w:hAnsiTheme="minorHAnsi"/>
          <w:color w:val="000000" w:themeColor="text1"/>
        </w:rPr>
        <w:t xml:space="preserve">, </w:t>
      </w:r>
      <w:hyperlink r:id="rId10" w:tooltip="11. veljače" w:history="1">
        <w:r w:rsidRPr="00664370">
          <w:rPr>
            <w:rStyle w:val="Hiperveza"/>
            <w:rFonts w:asciiTheme="minorHAnsi" w:hAnsiTheme="minorHAnsi"/>
            <w:color w:val="000000" w:themeColor="text1"/>
            <w:u w:val="none"/>
          </w:rPr>
          <w:t>11. veljače</w:t>
        </w:r>
      </w:hyperlink>
      <w:r w:rsidRPr="00664370">
        <w:rPr>
          <w:rFonts w:asciiTheme="minorHAnsi" w:hAnsiTheme="minorHAnsi"/>
          <w:color w:val="000000" w:themeColor="text1"/>
        </w:rPr>
        <w:t xml:space="preserve"> </w:t>
      </w:r>
      <w:hyperlink r:id="rId11" w:tooltip="1650" w:history="1">
        <w:r w:rsidRPr="00664370">
          <w:rPr>
            <w:rStyle w:val="Hiperveza"/>
            <w:rFonts w:asciiTheme="minorHAnsi" w:hAnsiTheme="minorHAnsi"/>
            <w:color w:val="000000" w:themeColor="text1"/>
            <w:u w:val="none"/>
          </w:rPr>
          <w:t>1650</w:t>
        </w:r>
      </w:hyperlink>
      <w:r w:rsidRPr="00664370">
        <w:rPr>
          <w:rFonts w:asciiTheme="minorHAnsi" w:hAnsiTheme="minorHAnsi"/>
          <w:color w:val="000000" w:themeColor="text1"/>
        </w:rPr>
        <w:t xml:space="preserve">.), francuski </w:t>
      </w:r>
      <w:hyperlink r:id="rId12" w:tooltip="Filozof" w:history="1">
        <w:r w:rsidRPr="00664370">
          <w:rPr>
            <w:rStyle w:val="Hiperveza"/>
            <w:rFonts w:asciiTheme="minorHAnsi" w:hAnsiTheme="minorHAnsi"/>
            <w:color w:val="000000" w:themeColor="text1"/>
            <w:u w:val="none"/>
          </w:rPr>
          <w:t>filozof</w:t>
        </w:r>
      </w:hyperlink>
      <w:r w:rsidRPr="00664370">
        <w:rPr>
          <w:rFonts w:asciiTheme="minorHAnsi" w:hAnsiTheme="minorHAnsi"/>
          <w:color w:val="000000" w:themeColor="text1"/>
        </w:rPr>
        <w:t xml:space="preserve">, fizičar, matematičar i utemeljitelj </w:t>
      </w:r>
      <w:hyperlink r:id="rId13" w:tooltip="Analitička geometrija" w:history="1">
        <w:r w:rsidRPr="00664370">
          <w:rPr>
            <w:rStyle w:val="Hiperveza"/>
            <w:rFonts w:asciiTheme="minorHAnsi" w:hAnsiTheme="minorHAnsi"/>
            <w:color w:val="000000" w:themeColor="text1"/>
            <w:u w:val="none"/>
          </w:rPr>
          <w:t>analitičke geometrije</w:t>
        </w:r>
      </w:hyperlink>
      <w:r w:rsidRPr="00664370">
        <w:rPr>
          <w:rFonts w:asciiTheme="minorHAnsi" w:hAnsiTheme="minorHAnsi"/>
          <w:color w:val="000000" w:themeColor="text1"/>
        </w:rPr>
        <w:t xml:space="preserve">. Školovanje je započeo u osmoj godini u </w:t>
      </w:r>
      <w:hyperlink r:id="rId14" w:tooltip="Isusovci" w:history="1">
        <w:r w:rsidRPr="00664370">
          <w:rPr>
            <w:rStyle w:val="Hiperveza"/>
            <w:rFonts w:asciiTheme="minorHAnsi" w:hAnsiTheme="minorHAnsi"/>
            <w:color w:val="000000" w:themeColor="text1"/>
            <w:u w:val="none"/>
          </w:rPr>
          <w:t>isusovačkome</w:t>
        </w:r>
      </w:hyperlink>
      <w:r w:rsidRPr="00664370">
        <w:rPr>
          <w:rFonts w:asciiTheme="minorHAnsi" w:hAnsiTheme="minorHAnsi"/>
          <w:color w:val="000000" w:themeColor="text1"/>
        </w:rPr>
        <w:t xml:space="preserve"> kolegiju </w:t>
      </w:r>
      <w:proofErr w:type="spellStart"/>
      <w:r w:rsidRPr="00664370">
        <w:rPr>
          <w:rFonts w:asciiTheme="minorHAnsi" w:hAnsiTheme="minorHAnsi"/>
          <w:color w:val="000000" w:themeColor="text1"/>
        </w:rPr>
        <w:t>La</w:t>
      </w:r>
      <w:proofErr w:type="spellEnd"/>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Flèche</w:t>
      </w:r>
      <w:proofErr w:type="spellEnd"/>
      <w:r w:rsidRPr="00664370">
        <w:rPr>
          <w:rFonts w:asciiTheme="minorHAnsi" w:hAnsiTheme="minorHAnsi"/>
          <w:color w:val="000000" w:themeColor="text1"/>
        </w:rPr>
        <w:t xml:space="preserve">, koji je završio 1614. Nakon toga je došao u </w:t>
      </w:r>
      <w:hyperlink r:id="rId15" w:tooltip="Pariz" w:history="1">
        <w:r w:rsidRPr="00664370">
          <w:rPr>
            <w:rStyle w:val="Hiperveza"/>
            <w:rFonts w:asciiTheme="minorHAnsi" w:hAnsiTheme="minorHAnsi"/>
            <w:color w:val="000000" w:themeColor="text1"/>
            <w:u w:val="none"/>
          </w:rPr>
          <w:t>Pariz</w:t>
        </w:r>
      </w:hyperlink>
      <w:r w:rsidRPr="00664370">
        <w:rPr>
          <w:rFonts w:asciiTheme="minorHAnsi" w:hAnsiTheme="minorHAnsi"/>
          <w:color w:val="000000" w:themeColor="text1"/>
        </w:rPr>
        <w:t xml:space="preserve">, a 1617. napustio je Francusku i otišao u </w:t>
      </w:r>
      <w:hyperlink r:id="rId16" w:tooltip="Nizozemska" w:history="1">
        <w:r w:rsidRPr="00664370">
          <w:rPr>
            <w:rStyle w:val="Hiperveza"/>
            <w:rFonts w:asciiTheme="minorHAnsi" w:hAnsiTheme="minorHAnsi"/>
            <w:color w:val="000000" w:themeColor="text1"/>
            <w:u w:val="none"/>
          </w:rPr>
          <w:t>Nizozemsku</w:t>
        </w:r>
      </w:hyperlink>
      <w:r w:rsidRPr="00664370">
        <w:rPr>
          <w:rFonts w:asciiTheme="minorHAnsi" w:hAnsiTheme="minorHAnsi"/>
          <w:color w:val="000000" w:themeColor="text1"/>
        </w:rPr>
        <w:t xml:space="preserve">. Stupio </w:t>
      </w:r>
      <w:r>
        <w:rPr>
          <w:rFonts w:asciiTheme="minorHAnsi" w:hAnsiTheme="minorHAnsi"/>
          <w:color w:val="000000" w:themeColor="text1"/>
        </w:rPr>
        <w:t xml:space="preserve">je </w:t>
      </w:r>
      <w:r w:rsidRPr="00664370">
        <w:rPr>
          <w:rFonts w:asciiTheme="minorHAnsi" w:hAnsiTheme="minorHAnsi"/>
          <w:color w:val="000000" w:themeColor="text1"/>
        </w:rPr>
        <w:t xml:space="preserve">1618. u vojsku i sudjelovao u </w:t>
      </w:r>
      <w:hyperlink r:id="rId17" w:tooltip="Tridesetogodišnji rat" w:history="1">
        <w:r w:rsidRPr="00664370">
          <w:rPr>
            <w:rStyle w:val="Hiperveza"/>
            <w:rFonts w:asciiTheme="minorHAnsi" w:hAnsiTheme="minorHAnsi"/>
            <w:color w:val="000000" w:themeColor="text1"/>
            <w:u w:val="none"/>
          </w:rPr>
          <w:t>Tridesetogodišnjem ratu</w:t>
        </w:r>
      </w:hyperlink>
      <w:r w:rsidRPr="00664370">
        <w:rPr>
          <w:rFonts w:asciiTheme="minorHAnsi" w:hAnsiTheme="minorHAnsi"/>
          <w:color w:val="000000" w:themeColor="text1"/>
        </w:rPr>
        <w:t xml:space="preserve"> u Nizozemskoj, Danskoj, Poljskoj i Njemačkoj. </w:t>
      </w:r>
      <w:r>
        <w:rPr>
          <w:rFonts w:asciiTheme="minorHAnsi" w:hAnsiTheme="minorHAnsi"/>
          <w:color w:val="000000" w:themeColor="text1"/>
        </w:rPr>
        <w:t xml:space="preserve">                                         </w:t>
      </w:r>
      <w:r w:rsidRPr="00664370">
        <w:rPr>
          <w:rFonts w:asciiTheme="minorHAnsi" w:hAnsiTheme="minorHAnsi"/>
          <w:color w:val="000000" w:themeColor="text1"/>
        </w:rPr>
        <w:t xml:space="preserve">Godine 1621. napustio je vojnički život i posvetio se znanstvenom radu, putujući Europom kako bi što bolje upoznao </w:t>
      </w:r>
      <w:r w:rsidRPr="00664370">
        <w:rPr>
          <w:rFonts w:asciiTheme="minorHAnsi" w:hAnsiTheme="minorHAnsi"/>
          <w:iCs/>
          <w:color w:val="000000" w:themeColor="text1"/>
        </w:rPr>
        <w:t>knjigu života</w:t>
      </w:r>
      <w:r w:rsidR="00E43481">
        <w:rPr>
          <w:rFonts w:asciiTheme="minorHAnsi" w:hAnsiTheme="minorHAnsi"/>
          <w:color w:val="000000" w:themeColor="text1"/>
        </w:rPr>
        <w:t>, kako je poslije sa</w:t>
      </w:r>
      <w:r w:rsidRPr="00664370">
        <w:rPr>
          <w:rFonts w:asciiTheme="minorHAnsi" w:hAnsiTheme="minorHAnsi"/>
          <w:color w:val="000000" w:themeColor="text1"/>
        </w:rPr>
        <w:t xml:space="preserve">m govorio. Najviše je boravio u Nizozemskoj, gdje se 1629. i </w:t>
      </w:r>
      <w:r>
        <w:rPr>
          <w:rFonts w:asciiTheme="minorHAnsi" w:hAnsiTheme="minorHAnsi"/>
          <w:color w:val="000000" w:themeColor="text1"/>
        </w:rPr>
        <w:t xml:space="preserve">nastanio, jer </w:t>
      </w:r>
      <w:r w:rsidRPr="00664370">
        <w:rPr>
          <w:rFonts w:asciiTheme="minorHAnsi" w:hAnsiTheme="minorHAnsi"/>
          <w:color w:val="000000" w:themeColor="text1"/>
        </w:rPr>
        <w:t xml:space="preserve">je u </w:t>
      </w:r>
      <w:hyperlink r:id="rId18" w:tooltip="Leiden" w:history="1">
        <w:proofErr w:type="spellStart"/>
        <w:r w:rsidRPr="00664370">
          <w:rPr>
            <w:rStyle w:val="Hiperveza"/>
            <w:rFonts w:asciiTheme="minorHAnsi" w:hAnsiTheme="minorHAnsi"/>
            <w:color w:val="000000" w:themeColor="text1"/>
            <w:u w:val="none"/>
          </w:rPr>
          <w:t>Leidenu</w:t>
        </w:r>
        <w:proofErr w:type="spellEnd"/>
      </w:hyperlink>
      <w:r w:rsidRPr="00664370">
        <w:rPr>
          <w:rFonts w:asciiTheme="minorHAnsi" w:hAnsiTheme="minorHAnsi"/>
          <w:color w:val="000000" w:themeColor="text1"/>
        </w:rPr>
        <w:t xml:space="preserve"> i </w:t>
      </w:r>
      <w:hyperlink r:id="rId19" w:tooltip="Utrecht (grad)" w:history="1">
        <w:proofErr w:type="spellStart"/>
        <w:r w:rsidRPr="00664370">
          <w:rPr>
            <w:rStyle w:val="Hiperveza"/>
            <w:rFonts w:asciiTheme="minorHAnsi" w:hAnsiTheme="minorHAnsi"/>
            <w:color w:val="000000" w:themeColor="text1"/>
            <w:u w:val="none"/>
          </w:rPr>
          <w:t>Utrechtu</w:t>
        </w:r>
        <w:proofErr w:type="spellEnd"/>
      </w:hyperlink>
      <w:r w:rsidRPr="00664370">
        <w:rPr>
          <w:rFonts w:asciiTheme="minorHAnsi" w:hAnsiTheme="minorHAnsi"/>
          <w:color w:val="000000" w:themeColor="text1"/>
        </w:rPr>
        <w:t xml:space="preserve"> našao više mira za znanstveni rad nego u Parizu. Godine 1649. prihvatio je poziv </w:t>
      </w:r>
      <w:hyperlink r:id="rId20" w:tooltip="Kristina Švedska" w:history="1">
        <w:r w:rsidRPr="00664370">
          <w:rPr>
            <w:rStyle w:val="Hiperveza"/>
            <w:rFonts w:asciiTheme="minorHAnsi" w:hAnsiTheme="minorHAnsi"/>
            <w:color w:val="000000" w:themeColor="text1"/>
            <w:u w:val="none"/>
          </w:rPr>
          <w:t>švedske kraljice Kristine</w:t>
        </w:r>
      </w:hyperlink>
      <w:r w:rsidRPr="00664370">
        <w:rPr>
          <w:rFonts w:asciiTheme="minorHAnsi" w:hAnsiTheme="minorHAnsi"/>
          <w:color w:val="000000" w:themeColor="text1"/>
        </w:rPr>
        <w:t xml:space="preserve"> da bude njezinim učiteljem i došao je u Stockholm, gdje je nakon 4 mjeseca boravka umro.</w:t>
      </w:r>
      <w:r>
        <w:rPr>
          <w:rFonts w:asciiTheme="minorHAnsi" w:hAnsiTheme="minorHAnsi"/>
          <w:color w:val="000000" w:themeColor="text1"/>
        </w:rPr>
        <w:t xml:space="preserve"> </w:t>
      </w:r>
      <w:r w:rsidRPr="00664370">
        <w:rPr>
          <w:rFonts w:asciiTheme="minorHAnsi" w:hAnsiTheme="minorHAnsi"/>
          <w:color w:val="000000" w:themeColor="text1"/>
        </w:rPr>
        <w:t xml:space="preserve">Descartes je svoje najpoznatije djelo </w:t>
      </w:r>
      <w:r w:rsidRPr="00664370">
        <w:rPr>
          <w:rFonts w:asciiTheme="minorHAnsi" w:hAnsiTheme="minorHAnsi"/>
          <w:iCs/>
          <w:color w:val="000000" w:themeColor="text1"/>
        </w:rPr>
        <w:t>Raspravu o metodi</w:t>
      </w:r>
      <w:r w:rsidRPr="00664370">
        <w:rPr>
          <w:rFonts w:asciiTheme="minorHAnsi" w:hAnsiTheme="minorHAnsi"/>
          <w:color w:val="000000" w:themeColor="text1"/>
        </w:rPr>
        <w:t xml:space="preserve"> </w:t>
      </w:r>
      <w:r>
        <w:rPr>
          <w:rFonts w:asciiTheme="minorHAnsi" w:hAnsiTheme="minorHAnsi"/>
          <w:color w:val="000000" w:themeColor="text1"/>
        </w:rPr>
        <w:t>(</w:t>
      </w:r>
      <w:r w:rsidRPr="00664370">
        <w:rPr>
          <w:rFonts w:asciiTheme="minorHAnsi" w:hAnsiTheme="minorHAnsi"/>
          <w:color w:val="000000" w:themeColor="text1"/>
        </w:rPr>
        <w:t xml:space="preserve">1637.) objavio na materinskom, francuskom jeziku, a ne na latinskome učene Europe, jer se ne obraća ljudima knjiške učenosti nego ljudima </w:t>
      </w:r>
      <w:hyperlink r:id="rId21" w:tooltip="Zdrav razum" w:history="1">
        <w:r w:rsidRPr="00664370">
          <w:rPr>
            <w:rStyle w:val="Hiperveza"/>
            <w:rFonts w:asciiTheme="minorHAnsi" w:hAnsiTheme="minorHAnsi"/>
            <w:iCs/>
            <w:color w:val="000000" w:themeColor="text1"/>
            <w:u w:val="none"/>
          </w:rPr>
          <w:t>zdrava razuma</w:t>
        </w:r>
      </w:hyperlink>
      <w:r w:rsidRPr="00664370">
        <w:rPr>
          <w:rFonts w:asciiTheme="minorHAnsi" w:hAnsiTheme="minorHAnsi"/>
          <w:color w:val="000000" w:themeColor="text1"/>
        </w:rPr>
        <w:t>. Najpoznatija i najznamenitija tvrdnja mu je "Mislim, dakle jesam"</w:t>
      </w:r>
      <w:r>
        <w:rPr>
          <w:rFonts w:asciiTheme="minorHAnsi" w:hAnsiTheme="minorHAnsi"/>
          <w:color w:val="000000" w:themeColor="text1"/>
        </w:rPr>
        <w:t xml:space="preserve">.                                                                                                                                                                             </w:t>
      </w:r>
      <w:proofErr w:type="spellStart"/>
      <w:r w:rsidRPr="00664370">
        <w:rPr>
          <w:rFonts w:asciiTheme="minorHAnsi" w:hAnsiTheme="minorHAnsi"/>
          <w:color w:val="000000" w:themeColor="text1"/>
        </w:rPr>
        <w:t>René</w:t>
      </w:r>
      <w:proofErr w:type="spellEnd"/>
      <w:r w:rsidRPr="00664370">
        <w:rPr>
          <w:rFonts w:asciiTheme="minorHAnsi" w:hAnsiTheme="minorHAnsi"/>
          <w:color w:val="000000" w:themeColor="text1"/>
        </w:rPr>
        <w:t xml:space="preserve"> Descartes rođen je 31. ožujka 1596. u seocetu </w:t>
      </w:r>
      <w:proofErr w:type="spellStart"/>
      <w:r w:rsidRPr="00664370">
        <w:rPr>
          <w:rFonts w:asciiTheme="minorHAnsi" w:hAnsiTheme="minorHAnsi"/>
          <w:color w:val="000000" w:themeColor="text1"/>
        </w:rPr>
        <w:t>Le</w:t>
      </w:r>
      <w:proofErr w:type="spellEnd"/>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Haye</w:t>
      </w:r>
      <w:proofErr w:type="spellEnd"/>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Le</w:t>
      </w:r>
      <w:proofErr w:type="spellEnd"/>
      <w:r w:rsidRPr="00664370">
        <w:rPr>
          <w:rFonts w:asciiTheme="minorHAnsi" w:hAnsiTheme="minorHAnsi"/>
          <w:color w:val="000000" w:themeColor="text1"/>
        </w:rPr>
        <w:t xml:space="preserve"> Ej) - danas mjesto nosi naziv Descartes - u pokrajini </w:t>
      </w:r>
      <w:proofErr w:type="spellStart"/>
      <w:r w:rsidRPr="00664370">
        <w:rPr>
          <w:rFonts w:asciiTheme="minorHAnsi" w:hAnsiTheme="minorHAnsi"/>
          <w:color w:val="000000" w:themeColor="text1"/>
        </w:rPr>
        <w:t>Touraine</w:t>
      </w:r>
      <w:proofErr w:type="spellEnd"/>
      <w:r w:rsidRPr="00664370">
        <w:rPr>
          <w:rFonts w:asciiTheme="minorHAnsi" w:hAnsiTheme="minorHAnsi"/>
          <w:color w:val="000000" w:themeColor="text1"/>
        </w:rPr>
        <w:t xml:space="preserve"> (Turena), gdje se uz ribom bogatu rijeku </w:t>
      </w:r>
      <w:hyperlink r:id="rId22" w:tooltip="Loire" w:history="1">
        <w:proofErr w:type="spellStart"/>
        <w:r w:rsidRPr="00664370">
          <w:rPr>
            <w:rStyle w:val="Hiperveza"/>
            <w:rFonts w:asciiTheme="minorHAnsi" w:hAnsiTheme="minorHAnsi"/>
            <w:color w:val="000000" w:themeColor="text1"/>
            <w:u w:val="none"/>
          </w:rPr>
          <w:t>Loire</w:t>
        </w:r>
        <w:proofErr w:type="spellEnd"/>
      </w:hyperlink>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Loaru</w:t>
      </w:r>
      <w:proofErr w:type="spellEnd"/>
      <w:r w:rsidRPr="00664370">
        <w:rPr>
          <w:rFonts w:asciiTheme="minorHAnsi" w:hAnsiTheme="minorHAnsi"/>
          <w:color w:val="000000" w:themeColor="text1"/>
        </w:rPr>
        <w:t>) nižu dvorci tada moćnih i samovoljnih prinčeva. Descartes je imao mirno i lijepo djetin</w:t>
      </w:r>
      <w:r>
        <w:rPr>
          <w:rFonts w:asciiTheme="minorHAnsi" w:hAnsiTheme="minorHAnsi"/>
          <w:color w:val="000000" w:themeColor="text1"/>
        </w:rPr>
        <w:t>j</w:t>
      </w:r>
      <w:r w:rsidRPr="00664370">
        <w:rPr>
          <w:rFonts w:asciiTheme="minorHAnsi" w:hAnsiTheme="minorHAnsi"/>
          <w:color w:val="000000" w:themeColor="text1"/>
        </w:rPr>
        <w:t xml:space="preserve">stvo, mada mu je majka umrla kada je imao skoro godinu dana. Uz baku i djeda najveće zasluge za to imao je njegov otac, nasljedni plemić </w:t>
      </w:r>
      <w:proofErr w:type="spellStart"/>
      <w:r w:rsidRPr="00664370">
        <w:rPr>
          <w:rFonts w:asciiTheme="minorHAnsi" w:hAnsiTheme="minorHAnsi"/>
          <w:color w:val="000000" w:themeColor="text1"/>
        </w:rPr>
        <w:t>Joachim</w:t>
      </w:r>
      <w:proofErr w:type="spellEnd"/>
      <w:r w:rsidRPr="00664370">
        <w:rPr>
          <w:rFonts w:asciiTheme="minorHAnsi" w:hAnsiTheme="minorHAnsi"/>
          <w:color w:val="000000" w:themeColor="text1"/>
        </w:rPr>
        <w:t xml:space="preserve"> Descartes, čovjek srednjeg imovnog stanja koji je imao napredna shvaćanja u pogledu odgoja djece.</w:t>
      </w:r>
      <w:r>
        <w:rPr>
          <w:rFonts w:asciiTheme="minorHAnsi" w:hAnsiTheme="minorHAnsi"/>
          <w:color w:val="000000" w:themeColor="text1"/>
        </w:rPr>
        <w:t xml:space="preserve">                      </w:t>
      </w:r>
      <w:r w:rsidRPr="00664370">
        <w:rPr>
          <w:rFonts w:asciiTheme="minorHAnsi" w:hAnsiTheme="minorHAnsi"/>
          <w:color w:val="000000" w:themeColor="text1"/>
        </w:rPr>
        <w:t xml:space="preserve">U tim godinama on će svog mladog filozofa upoznati s osnovnim pojmovima iz raznih područja znanosti i života. Veoma brižno </w:t>
      </w:r>
      <w:proofErr w:type="spellStart"/>
      <w:r w:rsidRPr="00664370">
        <w:rPr>
          <w:rFonts w:asciiTheme="minorHAnsi" w:hAnsiTheme="minorHAnsi"/>
          <w:color w:val="000000" w:themeColor="text1"/>
        </w:rPr>
        <w:t>Descartesov</w:t>
      </w:r>
      <w:proofErr w:type="spellEnd"/>
      <w:r w:rsidRPr="00664370">
        <w:rPr>
          <w:rFonts w:asciiTheme="minorHAnsi" w:hAnsiTheme="minorHAnsi"/>
          <w:color w:val="000000" w:themeColor="text1"/>
        </w:rPr>
        <w:t xml:space="preserve"> je otac odabrao svome sinu školu, odlučivši se za </w:t>
      </w:r>
      <w:hyperlink r:id="rId23" w:tooltip="Isusovci" w:history="1">
        <w:r w:rsidRPr="00664370">
          <w:rPr>
            <w:rStyle w:val="Hiperveza"/>
            <w:rFonts w:asciiTheme="minorHAnsi" w:hAnsiTheme="minorHAnsi"/>
            <w:color w:val="000000" w:themeColor="text1"/>
            <w:u w:val="none"/>
          </w:rPr>
          <w:t>jezuitski</w:t>
        </w:r>
      </w:hyperlink>
      <w:r w:rsidRPr="00664370">
        <w:rPr>
          <w:rFonts w:asciiTheme="minorHAnsi" w:hAnsiTheme="minorHAnsi"/>
          <w:color w:val="000000" w:themeColor="text1"/>
        </w:rPr>
        <w:t xml:space="preserve"> kolegij u </w:t>
      </w:r>
      <w:proofErr w:type="spellStart"/>
      <w:r w:rsidRPr="00664370">
        <w:rPr>
          <w:rFonts w:asciiTheme="minorHAnsi" w:hAnsiTheme="minorHAnsi"/>
          <w:color w:val="000000" w:themeColor="text1"/>
        </w:rPr>
        <w:t>La</w:t>
      </w:r>
      <w:proofErr w:type="spellEnd"/>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Flécheu</w:t>
      </w:r>
      <w:proofErr w:type="spellEnd"/>
      <w:r w:rsidRPr="00664370">
        <w:rPr>
          <w:rFonts w:asciiTheme="minorHAnsi" w:hAnsiTheme="minorHAnsi"/>
          <w:color w:val="000000" w:themeColor="text1"/>
        </w:rPr>
        <w:t>, na čijem je čelu bio njihov dalji rođak, pame</w:t>
      </w:r>
      <w:r>
        <w:rPr>
          <w:rFonts w:asciiTheme="minorHAnsi" w:hAnsiTheme="minorHAnsi"/>
          <w:color w:val="000000" w:themeColor="text1"/>
        </w:rPr>
        <w:t xml:space="preserve">tni i uviđavni P. </w:t>
      </w:r>
      <w:proofErr w:type="spellStart"/>
      <w:r>
        <w:rPr>
          <w:rFonts w:asciiTheme="minorHAnsi" w:hAnsiTheme="minorHAnsi"/>
          <w:color w:val="000000" w:themeColor="text1"/>
        </w:rPr>
        <w:t>Charle</w:t>
      </w:r>
      <w:proofErr w:type="spellEnd"/>
      <w:r>
        <w:rPr>
          <w:rFonts w:asciiTheme="minorHAnsi" w:hAnsiTheme="minorHAnsi"/>
          <w:color w:val="000000" w:themeColor="text1"/>
        </w:rPr>
        <w:t xml:space="preserve"> </w:t>
      </w:r>
      <w:r w:rsidRPr="00664370">
        <w:rPr>
          <w:rFonts w:asciiTheme="minorHAnsi" w:hAnsiTheme="minorHAnsi"/>
          <w:color w:val="000000" w:themeColor="text1"/>
        </w:rPr>
        <w:t xml:space="preserve">, koji je oslobodio dječaka napornih </w:t>
      </w:r>
      <w:hyperlink r:id="rId24" w:tooltip="Isusovci" w:history="1">
        <w:r w:rsidRPr="00664370">
          <w:rPr>
            <w:rStyle w:val="Hiperveza"/>
            <w:rFonts w:asciiTheme="minorHAnsi" w:hAnsiTheme="minorHAnsi"/>
            <w:color w:val="000000" w:themeColor="text1"/>
            <w:u w:val="none"/>
          </w:rPr>
          <w:t>jezuitskih</w:t>
        </w:r>
      </w:hyperlink>
      <w:r w:rsidRPr="00664370">
        <w:rPr>
          <w:rFonts w:asciiTheme="minorHAnsi" w:hAnsiTheme="minorHAnsi"/>
          <w:color w:val="000000" w:themeColor="text1"/>
        </w:rPr>
        <w:t xml:space="preserve"> vježbi podredivši sve prema naklonostima dječaka. U takvoj atmosferi mladi Descartes je brzo skrenuo pozornost na sebe, kako svojom mudrošću tako i dugim spavanjem. U krevetu je ostajao dugo nakon što bi se probudio, i tu će osobinu zadržati cijeloga života. Tvrdeći da u raskošnom miru sna mašta najživlje radi, a koncentracija postaje oštra kao brijač, zas</w:t>
      </w:r>
      <w:r w:rsidR="00E43481">
        <w:rPr>
          <w:rFonts w:asciiTheme="minorHAnsi" w:hAnsiTheme="minorHAnsi"/>
          <w:color w:val="000000" w:themeColor="text1"/>
        </w:rPr>
        <w:t>i</w:t>
      </w:r>
      <w:r w:rsidRPr="00664370">
        <w:rPr>
          <w:rFonts w:asciiTheme="minorHAnsi" w:hAnsiTheme="minorHAnsi"/>
          <w:color w:val="000000" w:themeColor="text1"/>
        </w:rPr>
        <w:t xml:space="preserve">jeca duboko ispod opne vanjštine i privida. Jačajući postupno svoje tijelo i razvijajući duh Descartes je postao skladno razvijena ličnost, vjerna tradiciji ali sposoban biti i te kako kritičan prema svemu što ga okružuje i što je naslijedio. Ta se kritičnost doduše nije protezala na religiju u kojoj je Descartes uvijek bio i ostao smjerni katolik. U jezuitskom kolegiju Descartes je izvanredno dobro naučio klasične jezike - </w:t>
      </w:r>
      <w:hyperlink r:id="rId25" w:tooltip="Starogrčki jezik" w:history="1">
        <w:r w:rsidRPr="00664370">
          <w:rPr>
            <w:rStyle w:val="Hiperveza"/>
            <w:rFonts w:asciiTheme="minorHAnsi" w:hAnsiTheme="minorHAnsi"/>
            <w:color w:val="000000" w:themeColor="text1"/>
            <w:u w:val="none"/>
          </w:rPr>
          <w:t>grčki</w:t>
        </w:r>
      </w:hyperlink>
      <w:r w:rsidRPr="00664370">
        <w:rPr>
          <w:rFonts w:asciiTheme="minorHAnsi" w:hAnsiTheme="minorHAnsi"/>
          <w:color w:val="000000" w:themeColor="text1"/>
        </w:rPr>
        <w:t xml:space="preserve"> i </w:t>
      </w:r>
      <w:hyperlink r:id="rId26" w:tooltip="Latinski jezik" w:history="1">
        <w:r w:rsidRPr="00664370">
          <w:rPr>
            <w:rStyle w:val="Hiperveza"/>
            <w:rFonts w:asciiTheme="minorHAnsi" w:hAnsiTheme="minorHAnsi"/>
            <w:color w:val="000000" w:themeColor="text1"/>
            <w:u w:val="none"/>
          </w:rPr>
          <w:t>latinski</w:t>
        </w:r>
      </w:hyperlink>
      <w:r w:rsidRPr="00664370">
        <w:rPr>
          <w:rFonts w:asciiTheme="minorHAnsi" w:hAnsiTheme="minorHAnsi"/>
          <w:color w:val="000000" w:themeColor="text1"/>
        </w:rPr>
        <w:t xml:space="preserve"> kao i sve drugo što je bilo predviđeno programom. Ali više od svega briljirao je u </w:t>
      </w:r>
      <w:hyperlink r:id="rId27" w:tooltip="Geometrija" w:history="1">
        <w:r w:rsidRPr="00664370">
          <w:rPr>
            <w:rStyle w:val="Hiperveza"/>
            <w:rFonts w:asciiTheme="minorHAnsi" w:hAnsiTheme="minorHAnsi"/>
            <w:color w:val="000000" w:themeColor="text1"/>
            <w:u w:val="none"/>
          </w:rPr>
          <w:t>geometriji</w:t>
        </w:r>
      </w:hyperlink>
      <w:r w:rsidRPr="00664370">
        <w:rPr>
          <w:rFonts w:asciiTheme="minorHAnsi" w:hAnsiTheme="minorHAnsi"/>
          <w:color w:val="000000" w:themeColor="text1"/>
        </w:rPr>
        <w:t>, koja mu se činila najznačajnijim područjem djelatnosti ljudskoga duha.</w:t>
      </w:r>
      <w:r>
        <w:rPr>
          <w:rFonts w:asciiTheme="minorHAnsi" w:hAnsiTheme="minorHAnsi"/>
          <w:color w:val="000000" w:themeColor="text1"/>
        </w:rPr>
        <w:t xml:space="preserve"> </w:t>
      </w:r>
      <w:r w:rsidRPr="00664370">
        <w:rPr>
          <w:rFonts w:asciiTheme="minorHAnsi" w:hAnsiTheme="minorHAnsi"/>
          <w:color w:val="000000" w:themeColor="text1"/>
        </w:rPr>
        <w:t xml:space="preserve">Završivši koledž kod jezuita Descartes je nastavio školovanje na Sveučilištu u </w:t>
      </w:r>
      <w:hyperlink r:id="rId28" w:tooltip="Poitiers" w:history="1">
        <w:proofErr w:type="spellStart"/>
        <w:r w:rsidRPr="00664370">
          <w:rPr>
            <w:rStyle w:val="Hiperveza"/>
            <w:rFonts w:asciiTheme="minorHAnsi" w:hAnsiTheme="minorHAnsi"/>
            <w:color w:val="000000" w:themeColor="text1"/>
            <w:u w:val="none"/>
          </w:rPr>
          <w:t>Poitiersu</w:t>
        </w:r>
        <w:proofErr w:type="spellEnd"/>
      </w:hyperlink>
      <w:r>
        <w:rPr>
          <w:rFonts w:asciiTheme="minorHAnsi" w:hAnsiTheme="minorHAnsi"/>
          <w:color w:val="000000" w:themeColor="text1"/>
        </w:rPr>
        <w:t xml:space="preserve"> </w:t>
      </w:r>
      <w:r w:rsidRPr="00664370">
        <w:rPr>
          <w:rFonts w:asciiTheme="minorHAnsi" w:hAnsiTheme="minorHAnsi"/>
          <w:color w:val="000000" w:themeColor="text1"/>
        </w:rPr>
        <w:t xml:space="preserve">, gdje je primio diplomu civilnog i </w:t>
      </w:r>
      <w:hyperlink r:id="rId29" w:tooltip="Kanonsko pravo" w:history="1">
        <w:r w:rsidRPr="00664370">
          <w:rPr>
            <w:rStyle w:val="Hiperveza"/>
            <w:rFonts w:asciiTheme="minorHAnsi" w:hAnsiTheme="minorHAnsi"/>
            <w:color w:val="000000" w:themeColor="text1"/>
            <w:u w:val="none"/>
          </w:rPr>
          <w:t>kanonskog prava</w:t>
        </w:r>
      </w:hyperlink>
      <w:r w:rsidRPr="00664370">
        <w:rPr>
          <w:rFonts w:asciiTheme="minorHAnsi" w:hAnsiTheme="minorHAnsi"/>
          <w:color w:val="000000" w:themeColor="text1"/>
        </w:rPr>
        <w:t xml:space="preserve"> 10. studenog 1616. U to vrijeme o njemu se inače veoma malo zna. Studentske godine je izgleda proživio kako i dolikuje imućnijim studentima punog džepa i glave - provodio se i </w:t>
      </w:r>
      <w:proofErr w:type="spellStart"/>
      <w:r w:rsidRPr="00664370">
        <w:rPr>
          <w:rFonts w:asciiTheme="minorHAnsi" w:hAnsiTheme="minorHAnsi"/>
          <w:color w:val="000000" w:themeColor="text1"/>
        </w:rPr>
        <w:t>lumpovao</w:t>
      </w:r>
      <w:proofErr w:type="spellEnd"/>
      <w:r w:rsidRPr="00664370">
        <w:rPr>
          <w:rFonts w:asciiTheme="minorHAnsi" w:hAnsiTheme="minorHAnsi"/>
          <w:color w:val="000000" w:themeColor="text1"/>
        </w:rPr>
        <w:t>, volio lijepe žene, jahao i mačevao se. Na jednoj strani postigao je u znanosti sve što se moglo u školi onoga vremena, bio je uvijek među najboljima. S druge strane upoznao je svakodnevni život mladog svijeta poš</w:t>
      </w:r>
      <w:r>
        <w:rPr>
          <w:rFonts w:asciiTheme="minorHAnsi" w:hAnsiTheme="minorHAnsi"/>
          <w:color w:val="000000" w:themeColor="text1"/>
        </w:rPr>
        <w:t>tujući maksimu: "Upoznaj pa sud</w:t>
      </w:r>
      <w:r w:rsidRPr="00664370">
        <w:rPr>
          <w:rFonts w:asciiTheme="minorHAnsi" w:hAnsiTheme="minorHAnsi"/>
          <w:color w:val="000000" w:themeColor="text1"/>
        </w:rPr>
        <w:t>i</w:t>
      </w:r>
      <w:r>
        <w:rPr>
          <w:rFonts w:asciiTheme="minorHAnsi" w:hAnsiTheme="minorHAnsi"/>
          <w:color w:val="000000" w:themeColor="text1"/>
        </w:rPr>
        <w:t>“</w:t>
      </w:r>
      <w:r w:rsidRPr="00664370">
        <w:rPr>
          <w:rFonts w:asciiTheme="minorHAnsi" w:hAnsiTheme="minorHAnsi"/>
          <w:color w:val="000000" w:themeColor="text1"/>
        </w:rPr>
        <w:t>. Osjećao je potrebu za širenjem vidika i drukčijih poznanstava. Vojska je u to vrijeme bila mjesto gdje su se skupljali pustolovi i učenjaci, matematičari i probisv</w:t>
      </w:r>
      <w:r w:rsidR="00B32CEA">
        <w:rPr>
          <w:rFonts w:asciiTheme="minorHAnsi" w:hAnsiTheme="minorHAnsi"/>
          <w:color w:val="000000" w:themeColor="text1"/>
        </w:rPr>
        <w:t>i</w:t>
      </w:r>
      <w:r w:rsidRPr="00664370">
        <w:rPr>
          <w:rFonts w:asciiTheme="minorHAnsi" w:hAnsiTheme="minorHAnsi"/>
          <w:color w:val="000000" w:themeColor="text1"/>
        </w:rPr>
        <w:t>jeti, ljudi željni bogatstva, znanja i krvi.</w:t>
      </w:r>
      <w:r>
        <w:rPr>
          <w:rFonts w:asciiTheme="minorHAnsi" w:hAnsiTheme="minorHAnsi"/>
          <w:color w:val="000000" w:themeColor="text1"/>
        </w:rPr>
        <w:t xml:space="preserve"> </w:t>
      </w:r>
      <w:r w:rsidRPr="00664370">
        <w:rPr>
          <w:rFonts w:asciiTheme="minorHAnsi" w:hAnsiTheme="minorHAnsi"/>
          <w:color w:val="000000" w:themeColor="text1"/>
        </w:rPr>
        <w:t xml:space="preserve">Stupivši u vojsku Descartes je u garnizonskom životu našao ono što je tražio, barem u prvo vrijeme. Upoznao je vojne vještine ali i sklopio poznanstvo s </w:t>
      </w:r>
      <w:hyperlink r:id="rId30" w:tooltip="Matematičar" w:history="1">
        <w:r w:rsidR="00B32CEA">
          <w:rPr>
            <w:rStyle w:val="Hiperveza"/>
            <w:rFonts w:asciiTheme="minorHAnsi" w:hAnsiTheme="minorHAnsi"/>
            <w:color w:val="000000" w:themeColor="text1"/>
            <w:u w:val="none"/>
          </w:rPr>
          <w:t>matematičaro</w:t>
        </w:r>
        <w:r w:rsidRPr="00664370">
          <w:rPr>
            <w:rStyle w:val="Hiperveza"/>
            <w:rFonts w:asciiTheme="minorHAnsi" w:hAnsiTheme="minorHAnsi"/>
            <w:color w:val="000000" w:themeColor="text1"/>
            <w:u w:val="none"/>
          </w:rPr>
          <w:t>m</w:t>
        </w:r>
      </w:hyperlink>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Beckmanom</w:t>
      </w:r>
      <w:proofErr w:type="spellEnd"/>
      <w:r w:rsidRPr="00664370">
        <w:rPr>
          <w:rFonts w:asciiTheme="minorHAnsi" w:hAnsiTheme="minorHAnsi"/>
          <w:color w:val="000000" w:themeColor="text1"/>
        </w:rPr>
        <w:t xml:space="preserve">, s kojim će raspraviti mnoga pitanja iz matematike, glazbe, poezije i </w:t>
      </w:r>
      <w:hyperlink r:id="rId31" w:tooltip="Ezoterija" w:history="1">
        <w:r w:rsidRPr="00664370">
          <w:rPr>
            <w:rStyle w:val="Hiperveza"/>
            <w:rFonts w:asciiTheme="minorHAnsi" w:hAnsiTheme="minorHAnsi"/>
            <w:color w:val="000000" w:themeColor="text1"/>
            <w:u w:val="none"/>
          </w:rPr>
          <w:t>ezoterizma</w:t>
        </w:r>
      </w:hyperlink>
      <w:r w:rsidRPr="00664370">
        <w:rPr>
          <w:rFonts w:asciiTheme="minorHAnsi" w:hAnsiTheme="minorHAnsi"/>
          <w:color w:val="000000" w:themeColor="text1"/>
        </w:rPr>
        <w:t>. Tih godina Descartes putuje između Danske, Nizozemske i njemačkih državica izoštravajući svoj duh</w:t>
      </w:r>
      <w:r>
        <w:rPr>
          <w:rFonts w:asciiTheme="minorHAnsi" w:hAnsiTheme="minorHAnsi"/>
          <w:color w:val="000000" w:themeColor="text1"/>
        </w:rPr>
        <w:t xml:space="preserve">. </w:t>
      </w:r>
      <w:r w:rsidRPr="00664370">
        <w:rPr>
          <w:rFonts w:asciiTheme="minorHAnsi" w:hAnsiTheme="minorHAnsi"/>
          <w:color w:val="000000" w:themeColor="text1"/>
        </w:rPr>
        <w:t xml:space="preserve">Mijenjajući mjesto boravka i vojske Descartes dospijeva u vojsku koja opsjeda </w:t>
      </w:r>
      <w:hyperlink r:id="rId32" w:tooltip="Prag" w:history="1">
        <w:r w:rsidRPr="00664370">
          <w:rPr>
            <w:rStyle w:val="Hiperveza"/>
            <w:rFonts w:asciiTheme="minorHAnsi" w:hAnsiTheme="minorHAnsi"/>
            <w:color w:val="000000" w:themeColor="text1"/>
            <w:u w:val="none"/>
          </w:rPr>
          <w:t>Prag</w:t>
        </w:r>
      </w:hyperlink>
      <w:r w:rsidRPr="00664370">
        <w:rPr>
          <w:rFonts w:asciiTheme="minorHAnsi" w:hAnsiTheme="minorHAnsi"/>
          <w:color w:val="000000" w:themeColor="text1"/>
        </w:rPr>
        <w:t xml:space="preserve">. Slijede lutanja po raznim europskim gradovima. Međutim malo-pomalo Descartes shvaća kako mu od svih zemalja najviše odgovara </w:t>
      </w:r>
      <w:hyperlink r:id="rId33" w:tooltip="Nizozemska" w:history="1">
        <w:r w:rsidRPr="00664370">
          <w:rPr>
            <w:rStyle w:val="Hiperveza"/>
            <w:rFonts w:asciiTheme="minorHAnsi" w:hAnsiTheme="minorHAnsi"/>
            <w:color w:val="000000" w:themeColor="text1"/>
            <w:u w:val="none"/>
          </w:rPr>
          <w:t>Nizozemska</w:t>
        </w:r>
      </w:hyperlink>
      <w:r w:rsidRPr="00664370">
        <w:rPr>
          <w:rFonts w:asciiTheme="minorHAnsi" w:hAnsiTheme="minorHAnsi"/>
          <w:color w:val="000000" w:themeColor="text1"/>
        </w:rPr>
        <w:t>. Tu će obitavati skoro dvadeset godina seleći se iz mjesta u mjesto, izbjegavajući poznanike i gnjavatore, osiguravajući sebi mir potreban za visoki umni rad i stvarajući od svog života mit. Treba mi mnogo sna i odmora, piše on svojim brojnim znancima. Ja ne radim mnogo, radim inte</w:t>
      </w:r>
      <w:r w:rsidR="00B32CEA">
        <w:rPr>
          <w:rFonts w:asciiTheme="minorHAnsi" w:hAnsiTheme="minorHAnsi"/>
          <w:color w:val="000000" w:themeColor="text1"/>
        </w:rPr>
        <w:t>n</w:t>
      </w:r>
      <w:r w:rsidRPr="00664370">
        <w:rPr>
          <w:rFonts w:asciiTheme="minorHAnsi" w:hAnsiTheme="minorHAnsi"/>
          <w:color w:val="000000" w:themeColor="text1"/>
        </w:rPr>
        <w:t xml:space="preserve">zivno, dodaje. Dnevno po deset sati provodi u krevetu. Tih godina ne zna se mnogo o njegovom ljubavnom životu, ali kako piše u jednoj njegovoj biografiji bio je čovjek, pa je imao i dijete koje se rodilo </w:t>
      </w:r>
      <w:r w:rsidRPr="00664370">
        <w:rPr>
          <w:rFonts w:asciiTheme="minorHAnsi" w:hAnsiTheme="minorHAnsi"/>
          <w:color w:val="000000" w:themeColor="text1"/>
        </w:rPr>
        <w:lastRenderedPageBreak/>
        <w:t xml:space="preserve">1635. i kršteno je imenom </w:t>
      </w:r>
      <w:proofErr w:type="spellStart"/>
      <w:r w:rsidRPr="00664370">
        <w:rPr>
          <w:rFonts w:asciiTheme="minorHAnsi" w:hAnsiTheme="minorHAnsi"/>
          <w:color w:val="000000" w:themeColor="text1"/>
        </w:rPr>
        <w:t>Francine</w:t>
      </w:r>
      <w:proofErr w:type="spellEnd"/>
      <w:r w:rsidRPr="00664370">
        <w:rPr>
          <w:rFonts w:asciiTheme="minorHAnsi" w:hAnsiTheme="minorHAnsi"/>
          <w:color w:val="000000" w:themeColor="text1"/>
        </w:rPr>
        <w:t xml:space="preserve"> (</w:t>
      </w:r>
      <w:proofErr w:type="spellStart"/>
      <w:r w:rsidRPr="00664370">
        <w:rPr>
          <w:rFonts w:asciiTheme="minorHAnsi" w:hAnsiTheme="minorHAnsi"/>
          <w:color w:val="000000" w:themeColor="text1"/>
        </w:rPr>
        <w:t>Fransin</w:t>
      </w:r>
      <w:proofErr w:type="spellEnd"/>
      <w:r w:rsidRPr="00664370">
        <w:rPr>
          <w:rFonts w:asciiTheme="minorHAnsi" w:hAnsiTheme="minorHAnsi"/>
          <w:color w:val="000000" w:themeColor="text1"/>
        </w:rPr>
        <w:t xml:space="preserve">). Djevojčica je bila plod ljubavi Descartesa i njegove sluškinje Helene. Ta će mu djevojčica donijeti mnogo radosti i, tim više, ponor boli kada je umrla 1640. nešto prije nego što će umrijeti </w:t>
      </w:r>
      <w:proofErr w:type="spellStart"/>
      <w:r w:rsidRPr="00664370">
        <w:rPr>
          <w:rFonts w:asciiTheme="minorHAnsi" w:hAnsiTheme="minorHAnsi"/>
          <w:color w:val="000000" w:themeColor="text1"/>
        </w:rPr>
        <w:t>Descartesov</w:t>
      </w:r>
      <w:proofErr w:type="spellEnd"/>
      <w:r w:rsidRPr="00664370">
        <w:rPr>
          <w:rFonts w:asciiTheme="minorHAnsi" w:hAnsiTheme="minorHAnsi"/>
          <w:color w:val="000000" w:themeColor="text1"/>
        </w:rPr>
        <w:t xml:space="preserve"> otac. Te dvije smrti potresle su duboko velikog mislioca i još čvršće ga vezale za njegov rad.</w:t>
      </w:r>
      <w:r>
        <w:rPr>
          <w:rFonts w:asciiTheme="minorHAnsi" w:hAnsiTheme="minorHAnsi"/>
          <w:color w:val="000000" w:themeColor="text1"/>
        </w:rPr>
        <w:t xml:space="preserve"> </w:t>
      </w:r>
      <w:r w:rsidRPr="00664370">
        <w:rPr>
          <w:rFonts w:asciiTheme="minorHAnsi" w:hAnsiTheme="minorHAnsi"/>
          <w:color w:val="000000" w:themeColor="text1"/>
        </w:rPr>
        <w:t xml:space="preserve">Objavivši svoje prvo djelo </w:t>
      </w:r>
      <w:r w:rsidRPr="00664370">
        <w:rPr>
          <w:rFonts w:asciiTheme="minorHAnsi" w:hAnsiTheme="minorHAnsi"/>
          <w:iCs/>
          <w:color w:val="000000" w:themeColor="text1"/>
        </w:rPr>
        <w:t>Rasprava o metodi</w:t>
      </w:r>
      <w:r>
        <w:rPr>
          <w:rFonts w:asciiTheme="minorHAnsi" w:hAnsiTheme="minorHAnsi"/>
          <w:color w:val="000000" w:themeColor="text1"/>
        </w:rPr>
        <w:t>,</w:t>
      </w:r>
      <w:r w:rsidRPr="00664370">
        <w:rPr>
          <w:rFonts w:asciiTheme="minorHAnsi" w:hAnsiTheme="minorHAnsi"/>
          <w:color w:val="000000" w:themeColor="text1"/>
        </w:rPr>
        <w:t xml:space="preserve">1637., pisanu na francuskom jeziku s dodacima </w:t>
      </w:r>
      <w:r w:rsidRPr="00664370">
        <w:rPr>
          <w:rFonts w:asciiTheme="minorHAnsi" w:hAnsiTheme="minorHAnsi"/>
          <w:iCs/>
          <w:color w:val="000000" w:themeColor="text1"/>
        </w:rPr>
        <w:t>Dioptrija</w:t>
      </w:r>
      <w:r w:rsidRPr="00664370">
        <w:rPr>
          <w:rFonts w:asciiTheme="minorHAnsi" w:hAnsiTheme="minorHAnsi"/>
          <w:color w:val="000000" w:themeColor="text1"/>
        </w:rPr>
        <w:t xml:space="preserve">, </w:t>
      </w:r>
      <w:r w:rsidRPr="00664370">
        <w:rPr>
          <w:rFonts w:asciiTheme="minorHAnsi" w:hAnsiTheme="minorHAnsi"/>
          <w:iCs/>
          <w:color w:val="000000" w:themeColor="text1"/>
        </w:rPr>
        <w:t>Meteori</w:t>
      </w:r>
      <w:r w:rsidRPr="00664370">
        <w:rPr>
          <w:rFonts w:asciiTheme="minorHAnsi" w:hAnsiTheme="minorHAnsi"/>
          <w:color w:val="000000" w:themeColor="text1"/>
        </w:rPr>
        <w:t xml:space="preserve"> i </w:t>
      </w:r>
      <w:r w:rsidRPr="00664370">
        <w:rPr>
          <w:rFonts w:asciiTheme="minorHAnsi" w:hAnsiTheme="minorHAnsi"/>
          <w:iCs/>
          <w:color w:val="000000" w:themeColor="text1"/>
        </w:rPr>
        <w:t>Geometrija</w:t>
      </w:r>
      <w:r>
        <w:rPr>
          <w:rFonts w:asciiTheme="minorHAnsi" w:hAnsiTheme="minorHAnsi"/>
          <w:color w:val="000000" w:themeColor="text1"/>
        </w:rPr>
        <w:t xml:space="preserve">,Descartes </w:t>
      </w:r>
      <w:r w:rsidRPr="00664370">
        <w:rPr>
          <w:rFonts w:asciiTheme="minorHAnsi" w:hAnsiTheme="minorHAnsi"/>
          <w:color w:val="000000" w:themeColor="text1"/>
        </w:rPr>
        <w:t xml:space="preserve">postaje slavan. Ali više nego ikad ranije on žudi za slobodom i samostalnošću. Društvo uopće ne podnosi, a s prijateljima kontaktira samo preko pisama. Više nego ranije potrebni su mu san, odmor i spokoj. U </w:t>
      </w:r>
      <w:hyperlink r:id="rId34" w:tooltip="Pariz" w:history="1">
        <w:r w:rsidRPr="00664370">
          <w:rPr>
            <w:rStyle w:val="Hiperveza"/>
            <w:rFonts w:asciiTheme="minorHAnsi" w:hAnsiTheme="minorHAnsi"/>
            <w:color w:val="000000" w:themeColor="text1"/>
            <w:u w:val="none"/>
          </w:rPr>
          <w:t>Parizu</w:t>
        </w:r>
      </w:hyperlink>
      <w:r w:rsidRPr="00664370">
        <w:rPr>
          <w:rFonts w:asciiTheme="minorHAnsi" w:hAnsiTheme="minorHAnsi"/>
          <w:color w:val="000000" w:themeColor="text1"/>
        </w:rPr>
        <w:t xml:space="preserve"> objavljuje </w:t>
      </w:r>
      <w:r w:rsidRPr="00664370">
        <w:rPr>
          <w:rFonts w:asciiTheme="minorHAnsi" w:hAnsiTheme="minorHAnsi"/>
          <w:iCs/>
          <w:color w:val="000000" w:themeColor="text1"/>
        </w:rPr>
        <w:t>Meditacije</w:t>
      </w:r>
      <w:r w:rsidRPr="00664370">
        <w:rPr>
          <w:rFonts w:asciiTheme="minorHAnsi" w:hAnsiTheme="minorHAnsi"/>
          <w:color w:val="000000" w:themeColor="text1"/>
        </w:rPr>
        <w:t xml:space="preserve">, primjer briljantne primjene svoje čvrste </w:t>
      </w:r>
      <w:hyperlink r:id="rId35" w:tooltip="Logika" w:history="1">
        <w:r w:rsidRPr="00664370">
          <w:rPr>
            <w:rStyle w:val="Hiperveza"/>
            <w:rFonts w:asciiTheme="minorHAnsi" w:hAnsiTheme="minorHAnsi"/>
            <w:color w:val="000000" w:themeColor="text1"/>
            <w:u w:val="none"/>
          </w:rPr>
          <w:t>logike</w:t>
        </w:r>
      </w:hyperlink>
      <w:r w:rsidRPr="00664370">
        <w:rPr>
          <w:rFonts w:asciiTheme="minorHAnsi" w:hAnsiTheme="minorHAnsi"/>
          <w:color w:val="000000" w:themeColor="text1"/>
        </w:rPr>
        <w:t xml:space="preserve">. </w:t>
      </w:r>
      <w:r>
        <w:rPr>
          <w:rFonts w:asciiTheme="minorHAnsi" w:hAnsiTheme="minorHAnsi"/>
          <w:color w:val="000000" w:themeColor="text1"/>
        </w:rPr>
        <w:t xml:space="preserve">                                                                                                                                                                                             </w:t>
      </w:r>
      <w:r w:rsidRPr="00664370">
        <w:rPr>
          <w:rFonts w:asciiTheme="minorHAnsi" w:hAnsiTheme="minorHAnsi"/>
          <w:color w:val="000000" w:themeColor="text1"/>
        </w:rPr>
        <w:t xml:space="preserve">U </w:t>
      </w:r>
      <w:proofErr w:type="spellStart"/>
      <w:r w:rsidRPr="00664370">
        <w:rPr>
          <w:rFonts w:asciiTheme="minorHAnsi" w:hAnsiTheme="minorHAnsi"/>
          <w:color w:val="000000" w:themeColor="text1"/>
        </w:rPr>
        <w:t>Descartesov</w:t>
      </w:r>
      <w:proofErr w:type="spellEnd"/>
      <w:r w:rsidRPr="00664370">
        <w:rPr>
          <w:rFonts w:asciiTheme="minorHAnsi" w:hAnsiTheme="minorHAnsi"/>
          <w:color w:val="000000" w:themeColor="text1"/>
        </w:rPr>
        <w:t xml:space="preserve"> život ući će 1643. jedna mlada žena, princeza Elizabeta, kćerka izbornog kneza i nekadašnjeg češkog vladara. Iako ju je primio skeptično, Descartes je morao priznati kako ta žena zna mnogo i posjeduje oštroumnost koju treba zaposliti kako bi pobjegla od pomodarstva. Sve do svoje smrti pisat će joj duga i ispovjedna pisma, prihvaćajući njeno prijateljstvo kao dopunu svog samotničkog života.</w:t>
      </w:r>
      <w:r>
        <w:rPr>
          <w:rFonts w:asciiTheme="minorHAnsi" w:hAnsiTheme="minorHAnsi"/>
          <w:color w:val="000000" w:themeColor="text1"/>
        </w:rPr>
        <w:t xml:space="preserve">                                             </w:t>
      </w:r>
      <w:r w:rsidRPr="00664370">
        <w:rPr>
          <w:rFonts w:asciiTheme="minorHAnsi" w:hAnsiTheme="minorHAnsi"/>
          <w:color w:val="000000" w:themeColor="text1"/>
        </w:rPr>
        <w:t xml:space="preserve">Zašto je i pored sve svoje nezavisnosti, slave i ugleda koje je imao Descartes prihvatio otputovati u hladnu i negostoljubivu Švedsku teško je odgonetnuti. </w:t>
      </w:r>
      <w:hyperlink r:id="rId36" w:tooltip="Švedska" w:history="1">
        <w:r w:rsidRPr="00664370">
          <w:rPr>
            <w:rStyle w:val="Hiperveza"/>
            <w:rFonts w:asciiTheme="minorHAnsi" w:hAnsiTheme="minorHAnsi"/>
            <w:color w:val="000000" w:themeColor="text1"/>
            <w:u w:val="none"/>
          </w:rPr>
          <w:t>Švedska</w:t>
        </w:r>
      </w:hyperlink>
      <w:r w:rsidRPr="00664370">
        <w:rPr>
          <w:rFonts w:asciiTheme="minorHAnsi" w:hAnsiTheme="minorHAnsi"/>
          <w:color w:val="000000" w:themeColor="text1"/>
        </w:rPr>
        <w:t xml:space="preserve"> je bila moćna zemlja, njome je upravljala mlada </w:t>
      </w:r>
      <w:hyperlink r:id="rId37" w:tooltip="Kristina Švedska" w:history="1">
        <w:r w:rsidRPr="00664370">
          <w:rPr>
            <w:rStyle w:val="Hiperveza"/>
            <w:rFonts w:asciiTheme="minorHAnsi" w:hAnsiTheme="minorHAnsi"/>
            <w:color w:val="000000" w:themeColor="text1"/>
            <w:u w:val="none"/>
          </w:rPr>
          <w:t>kraljica Kristina</w:t>
        </w:r>
      </w:hyperlink>
      <w:r w:rsidRPr="00664370">
        <w:rPr>
          <w:rFonts w:asciiTheme="minorHAnsi" w:hAnsiTheme="minorHAnsi"/>
          <w:color w:val="000000" w:themeColor="text1"/>
        </w:rPr>
        <w:t>, o kojoj su Europom kružile priče začinjene divljenjem i zavišću.</w:t>
      </w:r>
      <w:r w:rsidRPr="00E516BD">
        <w:rPr>
          <w:rFonts w:asciiTheme="minorHAnsi" w:hAnsiTheme="minorHAnsi"/>
          <w:color w:val="000000" w:themeColor="text1"/>
        </w:rPr>
        <w:t xml:space="preserve"> </w:t>
      </w:r>
      <w:r w:rsidRPr="00664370">
        <w:rPr>
          <w:rFonts w:asciiTheme="minorHAnsi" w:hAnsiTheme="minorHAnsi"/>
          <w:color w:val="000000" w:themeColor="text1"/>
        </w:rPr>
        <w:t xml:space="preserve">Descartes </w:t>
      </w:r>
      <w:r>
        <w:rPr>
          <w:rFonts w:asciiTheme="minorHAnsi" w:hAnsiTheme="minorHAnsi"/>
          <w:color w:val="000000" w:themeColor="text1"/>
        </w:rPr>
        <w:t xml:space="preserve">se ukrcao </w:t>
      </w:r>
      <w:r w:rsidRPr="00664370">
        <w:rPr>
          <w:rFonts w:asciiTheme="minorHAnsi" w:hAnsiTheme="minorHAnsi"/>
          <w:color w:val="000000" w:themeColor="text1"/>
        </w:rPr>
        <w:t xml:space="preserve">na brod koji je kćerka Gustava Adolfa poslala po njega osobno. Za tri tjedna putovanja kapetan broda je o plovidbi i svemu što treba znati jedan kapetan broda zahvaljujući Descartesu naučio više nego što je on uspio naučiti tijekom cijelog svog dotadašnjeg pomorskog života. Tako je Descartes stigao do svoje mlade mučiteljice koja će poslije odlaska s prijestola lutati europskim metropolama vodeći raskalašeni život, bludničeći s muškarcima i ženama. Sa svoje 23 godine ona je u vrijeme </w:t>
      </w:r>
      <w:proofErr w:type="spellStart"/>
      <w:r w:rsidRPr="00664370">
        <w:rPr>
          <w:rFonts w:asciiTheme="minorHAnsi" w:hAnsiTheme="minorHAnsi"/>
          <w:color w:val="000000" w:themeColor="text1"/>
        </w:rPr>
        <w:t>Descartesova</w:t>
      </w:r>
      <w:proofErr w:type="spellEnd"/>
      <w:r w:rsidRPr="00664370">
        <w:rPr>
          <w:rFonts w:asciiTheme="minorHAnsi" w:hAnsiTheme="minorHAnsi"/>
          <w:color w:val="000000" w:themeColor="text1"/>
        </w:rPr>
        <w:t xml:space="preserve"> dolaska već 17 godina bila na prijestolju s navikama kakve živi čovjek jedva može razumjeti, a kamoli imati. Spavala je samo pet sati dnevno, živjela je u hladnim prostorijama kao </w:t>
      </w:r>
      <w:hyperlink r:id="rId38" w:tooltip="Hans Christian Andersen" w:history="1">
        <w:r w:rsidRPr="00664370">
          <w:rPr>
            <w:rStyle w:val="Hiperveza"/>
            <w:rFonts w:asciiTheme="minorHAnsi" w:hAnsiTheme="minorHAnsi"/>
            <w:color w:val="000000" w:themeColor="text1"/>
            <w:u w:val="none"/>
          </w:rPr>
          <w:t>Andersenova</w:t>
        </w:r>
      </w:hyperlink>
      <w:r w:rsidRPr="00664370">
        <w:rPr>
          <w:rFonts w:asciiTheme="minorHAnsi" w:hAnsiTheme="minorHAnsi"/>
          <w:color w:val="000000" w:themeColor="text1"/>
        </w:rPr>
        <w:t xml:space="preserve"> Snježna Kraljica gdje je održavala i sjednice vlade.</w:t>
      </w:r>
      <w:r>
        <w:rPr>
          <w:rFonts w:asciiTheme="minorHAnsi" w:hAnsiTheme="minorHAnsi"/>
          <w:color w:val="000000" w:themeColor="text1"/>
        </w:rPr>
        <w:t xml:space="preserve">                                                                                                                                                                                                            </w:t>
      </w:r>
      <w:r w:rsidRPr="00664370">
        <w:rPr>
          <w:rFonts w:asciiTheme="minorHAnsi" w:hAnsiTheme="minorHAnsi"/>
          <w:color w:val="000000" w:themeColor="text1"/>
        </w:rPr>
        <w:t xml:space="preserve">U pismima svojoj prijateljici Elizabeti, Descartes se žali na kukavni život koji nikako ne uspijeva srediti. </w:t>
      </w:r>
      <w:r>
        <w:rPr>
          <w:rFonts w:asciiTheme="minorHAnsi" w:hAnsiTheme="minorHAnsi"/>
          <w:color w:val="000000" w:themeColor="text1"/>
        </w:rPr>
        <w:t xml:space="preserve">                  </w:t>
      </w:r>
      <w:r w:rsidRPr="00664370">
        <w:rPr>
          <w:rFonts w:asciiTheme="minorHAnsi" w:hAnsiTheme="minorHAnsi"/>
          <w:color w:val="000000" w:themeColor="text1"/>
        </w:rPr>
        <w:t xml:space="preserve">On bi htio da ga kraljica otjera s dvora ali njoj to nije ni na kraj pameti. I tako je kraj neminovno došao jer zima 1649./1650. bila je strašna, a Kristina nije dopuštala da se potpali peć u njenoj knjižnici. Descartes je cvokotao ali nije se žalio. Posljedica je bila upala pluća i bolesnička postelja. Descartes je odbijao pomoć </w:t>
      </w:r>
      <w:hyperlink r:id="rId39" w:tooltip="Liječnik" w:history="1">
        <w:r w:rsidRPr="00664370">
          <w:rPr>
            <w:rStyle w:val="Hiperveza"/>
            <w:rFonts w:asciiTheme="minorHAnsi" w:hAnsiTheme="minorHAnsi"/>
            <w:color w:val="000000" w:themeColor="text1"/>
            <w:u w:val="none"/>
          </w:rPr>
          <w:t>liječnika</w:t>
        </w:r>
      </w:hyperlink>
      <w:r w:rsidR="00E43481">
        <w:rPr>
          <w:rFonts w:asciiTheme="minorHAnsi" w:hAnsiTheme="minorHAnsi"/>
          <w:color w:val="000000" w:themeColor="text1"/>
        </w:rPr>
        <w:t xml:space="preserve"> nazivajući ih praznoglav</w:t>
      </w:r>
      <w:r w:rsidRPr="00664370">
        <w:rPr>
          <w:rFonts w:asciiTheme="minorHAnsi" w:hAnsiTheme="minorHAnsi"/>
          <w:color w:val="000000" w:themeColor="text1"/>
        </w:rPr>
        <w:t xml:space="preserve">im šarlatanima. Uzdao se u snagu svoje volje ali nije uspio - izdahnuo je daleko od rodne </w:t>
      </w:r>
      <w:proofErr w:type="spellStart"/>
      <w:r w:rsidRPr="00664370">
        <w:rPr>
          <w:rFonts w:asciiTheme="minorHAnsi" w:hAnsiTheme="minorHAnsi"/>
          <w:color w:val="000000" w:themeColor="text1"/>
        </w:rPr>
        <w:t>Touraine</w:t>
      </w:r>
      <w:proofErr w:type="spellEnd"/>
      <w:r w:rsidRPr="00664370">
        <w:rPr>
          <w:rFonts w:asciiTheme="minorHAnsi" w:hAnsiTheme="minorHAnsi"/>
          <w:color w:val="000000" w:themeColor="text1"/>
        </w:rPr>
        <w:t xml:space="preserve"> 11. veljače </w:t>
      </w:r>
      <w:hyperlink r:id="rId40" w:tooltip="1650" w:history="1">
        <w:r w:rsidRPr="00664370">
          <w:rPr>
            <w:rStyle w:val="Hiperveza"/>
            <w:rFonts w:asciiTheme="minorHAnsi" w:hAnsiTheme="minorHAnsi"/>
            <w:color w:val="000000" w:themeColor="text1"/>
            <w:u w:val="none"/>
          </w:rPr>
          <w:t>1650</w:t>
        </w:r>
      </w:hyperlink>
      <w:r w:rsidRPr="00664370">
        <w:rPr>
          <w:rFonts w:asciiTheme="minorHAnsi" w:hAnsiTheme="minorHAnsi"/>
          <w:color w:val="000000" w:themeColor="text1"/>
        </w:rPr>
        <w:t xml:space="preserve">. u </w:t>
      </w:r>
      <w:hyperlink r:id="rId41" w:tooltip="Stockholm" w:history="1">
        <w:r w:rsidRPr="00664370">
          <w:rPr>
            <w:rStyle w:val="Hiperveza"/>
            <w:rFonts w:asciiTheme="minorHAnsi" w:hAnsiTheme="minorHAnsi"/>
            <w:color w:val="000000" w:themeColor="text1"/>
            <w:u w:val="none"/>
          </w:rPr>
          <w:t>Stockholmu</w:t>
        </w:r>
      </w:hyperlink>
      <w:r w:rsidRPr="00664370">
        <w:rPr>
          <w:rFonts w:asciiTheme="minorHAnsi" w:hAnsiTheme="minorHAnsi"/>
          <w:color w:val="000000" w:themeColor="text1"/>
        </w:rPr>
        <w:t xml:space="preserve">. </w:t>
      </w:r>
      <w:r>
        <w:rPr>
          <w:rFonts w:asciiTheme="minorHAnsi" w:hAnsiTheme="minorHAnsi"/>
          <w:color w:val="000000" w:themeColor="text1"/>
        </w:rPr>
        <w:t xml:space="preserve">                                                                                         </w:t>
      </w:r>
      <w:r w:rsidRPr="00664370">
        <w:rPr>
          <w:rFonts w:asciiTheme="minorHAnsi" w:hAnsiTheme="minorHAnsi"/>
          <w:color w:val="000000" w:themeColor="text1"/>
        </w:rPr>
        <w:t>Descartesa smatraju ocem moderne filozofije.</w:t>
      </w:r>
      <w:r>
        <w:rPr>
          <w:rFonts w:asciiTheme="minorHAnsi" w:hAnsiTheme="minorHAnsi"/>
          <w:color w:val="000000" w:themeColor="text1"/>
        </w:rPr>
        <w:t xml:space="preserve">                                                                                                                            Pravila kojih se pridržavao:</w:t>
      </w:r>
    </w:p>
    <w:p w:rsidR="00134773" w:rsidRPr="00664370" w:rsidRDefault="00134773" w:rsidP="00134773">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Sve primati kritički i kao ist</w:t>
      </w:r>
      <w:r w:rsidR="00B32CEA">
        <w:rPr>
          <w:rFonts w:eastAsia="Times New Roman" w:cs="Times New Roman"/>
          <w:color w:val="000000" w:themeColor="text1"/>
          <w:sz w:val="24"/>
          <w:szCs w:val="24"/>
          <w:lang w:eastAsia="hr-HR"/>
        </w:rPr>
        <w:t>inu uzeti samo ono što se uočava</w:t>
      </w:r>
      <w:r w:rsidRPr="00664370">
        <w:rPr>
          <w:rFonts w:eastAsia="Times New Roman" w:cs="Times New Roman"/>
          <w:color w:val="000000" w:themeColor="text1"/>
          <w:sz w:val="24"/>
          <w:szCs w:val="24"/>
          <w:lang w:eastAsia="hr-HR"/>
        </w:rPr>
        <w:t xml:space="preserve"> jasno i razgov</w:t>
      </w:r>
      <w:r w:rsidR="00B32CEA">
        <w:rPr>
          <w:rFonts w:eastAsia="Times New Roman" w:cs="Times New Roman"/>
          <w:color w:val="000000" w:themeColor="text1"/>
          <w:sz w:val="24"/>
          <w:szCs w:val="24"/>
          <w:lang w:eastAsia="hr-HR"/>
        </w:rPr>
        <w:t>i</w:t>
      </w:r>
      <w:bookmarkStart w:id="0" w:name="_GoBack"/>
      <w:bookmarkEnd w:id="0"/>
      <w:r w:rsidRPr="00664370">
        <w:rPr>
          <w:rFonts w:eastAsia="Times New Roman" w:cs="Times New Roman"/>
          <w:color w:val="000000" w:themeColor="text1"/>
          <w:sz w:val="24"/>
          <w:szCs w:val="24"/>
          <w:lang w:eastAsia="hr-HR"/>
        </w:rPr>
        <w:t>jetno.</w:t>
      </w:r>
    </w:p>
    <w:p w:rsidR="00134773" w:rsidRPr="00664370" w:rsidRDefault="00134773" w:rsidP="00134773">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Svaki problem podijeliti u više dijelova, da bi se lakše došlo do rješenja.</w:t>
      </w:r>
    </w:p>
    <w:p w:rsidR="00134773" w:rsidRPr="00664370" w:rsidRDefault="00134773" w:rsidP="00134773">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Zaključivati polazeći od jednostavnijega prema složenom i tako, kao po stepenicama, doći do spoznaje.</w:t>
      </w:r>
    </w:p>
    <w:p w:rsidR="00134773" w:rsidRPr="00664370" w:rsidRDefault="00134773" w:rsidP="00134773">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Provjeriti, čineći opće preglede, da nešto nije ispušteno.</w:t>
      </w:r>
    </w:p>
    <w:p w:rsidR="00134773" w:rsidRDefault="00134773" w:rsidP="00134773">
      <w:p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 xml:space="preserve">Descartes je bio začetnik moderne </w:t>
      </w:r>
      <w:hyperlink r:id="rId42" w:tooltip="Matematika" w:history="1">
        <w:r w:rsidRPr="00664370">
          <w:rPr>
            <w:rFonts w:eastAsia="Times New Roman" w:cs="Times New Roman"/>
            <w:color w:val="000000" w:themeColor="text1"/>
            <w:sz w:val="24"/>
            <w:szCs w:val="24"/>
            <w:lang w:eastAsia="hr-HR"/>
          </w:rPr>
          <w:t>matematike</w:t>
        </w:r>
      </w:hyperlink>
      <w:r w:rsidRPr="00664370">
        <w:rPr>
          <w:rFonts w:eastAsia="Times New Roman" w:cs="Times New Roman"/>
          <w:color w:val="000000" w:themeColor="text1"/>
          <w:sz w:val="24"/>
          <w:szCs w:val="24"/>
          <w:lang w:eastAsia="hr-HR"/>
        </w:rPr>
        <w:t xml:space="preserve"> i </w:t>
      </w:r>
      <w:hyperlink r:id="rId43" w:tooltip="Analitička geometrija" w:history="1">
        <w:r w:rsidRPr="00664370">
          <w:rPr>
            <w:rFonts w:eastAsia="Times New Roman" w:cs="Times New Roman"/>
            <w:color w:val="000000" w:themeColor="text1"/>
            <w:sz w:val="24"/>
            <w:szCs w:val="24"/>
            <w:lang w:eastAsia="hr-HR"/>
          </w:rPr>
          <w:t>analitičke geometrije</w:t>
        </w:r>
      </w:hyperlink>
      <w:r w:rsidRPr="00664370">
        <w:rPr>
          <w:rFonts w:eastAsia="Times New Roman" w:cs="Times New Roman"/>
          <w:color w:val="000000" w:themeColor="text1"/>
          <w:sz w:val="24"/>
          <w:szCs w:val="24"/>
          <w:lang w:eastAsia="hr-HR"/>
        </w:rPr>
        <w:t xml:space="preserve">. </w:t>
      </w:r>
      <w:r>
        <w:rPr>
          <w:rFonts w:eastAsia="Times New Roman" w:cs="Times New Roman"/>
          <w:color w:val="000000" w:themeColor="text1"/>
          <w:sz w:val="24"/>
          <w:szCs w:val="24"/>
          <w:lang w:eastAsia="hr-HR"/>
        </w:rPr>
        <w:t xml:space="preserve">    </w:t>
      </w:r>
    </w:p>
    <w:p w:rsidR="00134773" w:rsidRDefault="00134773" w:rsidP="00134773">
      <w:p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Njegov doprinos matematici</w:t>
      </w:r>
      <w:r>
        <w:rPr>
          <w:rFonts w:eastAsia="Times New Roman" w:cs="Times New Roman"/>
          <w:color w:val="000000" w:themeColor="text1"/>
          <w:sz w:val="24"/>
          <w:szCs w:val="24"/>
          <w:lang w:eastAsia="hr-HR"/>
        </w:rPr>
        <w:t xml:space="preserve"> :                                                                                                                                           upotreba</w:t>
      </w:r>
      <w:r w:rsidRPr="00664370">
        <w:rPr>
          <w:rFonts w:eastAsia="Times New Roman" w:cs="Times New Roman"/>
          <w:color w:val="000000" w:themeColor="text1"/>
          <w:sz w:val="24"/>
          <w:szCs w:val="24"/>
          <w:lang w:eastAsia="hr-HR"/>
        </w:rPr>
        <w:t xml:space="preserve"> pravokutnog koordinatnog sustava (</w:t>
      </w:r>
      <w:proofErr w:type="spellStart"/>
      <w:r w:rsidR="003E5E10">
        <w:fldChar w:fldCharType="begin"/>
      </w:r>
      <w:r>
        <w:instrText>HYPERLINK "https://hr.wikipedia.org/wiki/Kartezijev_koordinatni_sustav" \o "Kartezijev koordinatni sustav"</w:instrText>
      </w:r>
      <w:r w:rsidR="003E5E10">
        <w:fldChar w:fldCharType="separate"/>
      </w:r>
      <w:r w:rsidRPr="00664370">
        <w:rPr>
          <w:rFonts w:eastAsia="Times New Roman" w:cs="Times New Roman"/>
          <w:color w:val="000000" w:themeColor="text1"/>
          <w:sz w:val="24"/>
          <w:szCs w:val="24"/>
          <w:lang w:eastAsia="hr-HR"/>
        </w:rPr>
        <w:t>Kartezijev</w:t>
      </w:r>
      <w:proofErr w:type="spellEnd"/>
      <w:r w:rsidRPr="00664370">
        <w:rPr>
          <w:rFonts w:eastAsia="Times New Roman" w:cs="Times New Roman"/>
          <w:color w:val="000000" w:themeColor="text1"/>
          <w:sz w:val="24"/>
          <w:szCs w:val="24"/>
          <w:lang w:eastAsia="hr-HR"/>
        </w:rPr>
        <w:t xml:space="preserve"> koordinatni sustav</w:t>
      </w:r>
      <w:r w:rsidR="003E5E10">
        <w:fldChar w:fldCharType="end"/>
      </w:r>
      <w:r w:rsidRPr="00664370">
        <w:rPr>
          <w:rFonts w:eastAsia="Times New Roman" w:cs="Times New Roman"/>
          <w:color w:val="000000" w:themeColor="text1"/>
          <w:sz w:val="24"/>
          <w:szCs w:val="24"/>
          <w:lang w:eastAsia="hr-HR"/>
        </w:rPr>
        <w:t>),</w:t>
      </w:r>
      <w:r>
        <w:rPr>
          <w:rFonts w:eastAsia="Times New Roman" w:cs="Times New Roman"/>
          <w:color w:val="000000" w:themeColor="text1"/>
          <w:sz w:val="24"/>
          <w:szCs w:val="24"/>
          <w:lang w:eastAsia="hr-HR"/>
        </w:rPr>
        <w:t>uvođenje</w:t>
      </w:r>
      <w:r w:rsidRPr="00664370">
        <w:rPr>
          <w:rFonts w:eastAsia="Times New Roman" w:cs="Times New Roman"/>
          <w:color w:val="000000" w:themeColor="text1"/>
          <w:sz w:val="24"/>
          <w:szCs w:val="24"/>
          <w:lang w:eastAsia="hr-HR"/>
        </w:rPr>
        <w:t xml:space="preserve"> pojma promjenljive veličine (varijable),</w:t>
      </w:r>
      <w:r>
        <w:rPr>
          <w:rFonts w:eastAsia="Times New Roman" w:cs="Times New Roman"/>
          <w:color w:val="000000" w:themeColor="text1"/>
          <w:sz w:val="24"/>
          <w:szCs w:val="24"/>
          <w:lang w:eastAsia="hr-HR"/>
        </w:rPr>
        <w:t xml:space="preserve">svođenje </w:t>
      </w:r>
      <w:r w:rsidRPr="00664370">
        <w:rPr>
          <w:rFonts w:eastAsia="Times New Roman" w:cs="Times New Roman"/>
          <w:color w:val="000000" w:themeColor="text1"/>
          <w:sz w:val="24"/>
          <w:szCs w:val="24"/>
          <w:lang w:eastAsia="hr-HR"/>
        </w:rPr>
        <w:t xml:space="preserve">geometrijskih problema na algebarske i </w:t>
      </w:r>
      <w:r>
        <w:rPr>
          <w:rFonts w:eastAsia="Times New Roman" w:cs="Times New Roman"/>
          <w:color w:val="000000" w:themeColor="text1"/>
          <w:sz w:val="24"/>
          <w:szCs w:val="24"/>
          <w:lang w:eastAsia="hr-HR"/>
        </w:rPr>
        <w:t>osnivanje</w:t>
      </w:r>
      <w:r w:rsidRPr="00664370">
        <w:rPr>
          <w:rFonts w:eastAsia="Times New Roman" w:cs="Times New Roman"/>
          <w:color w:val="000000" w:themeColor="text1"/>
          <w:sz w:val="24"/>
          <w:szCs w:val="24"/>
          <w:lang w:eastAsia="hr-HR"/>
        </w:rPr>
        <w:t xml:space="preserve"> analitičke geometrije,pravci i krivulje dobivaju algebarske izraze i tako se ispituju,predodžba o realnom broju mu je slična današnjoj,</w:t>
      </w:r>
      <w:r>
        <w:rPr>
          <w:rFonts w:eastAsia="Times New Roman" w:cs="Times New Roman"/>
          <w:color w:val="000000" w:themeColor="text1"/>
          <w:sz w:val="24"/>
          <w:szCs w:val="24"/>
          <w:lang w:eastAsia="hr-HR"/>
        </w:rPr>
        <w:t xml:space="preserve"> </w:t>
      </w:r>
      <w:r w:rsidRPr="00664370">
        <w:rPr>
          <w:rFonts w:eastAsia="Times New Roman" w:cs="Times New Roman"/>
          <w:color w:val="000000" w:themeColor="text1"/>
          <w:sz w:val="24"/>
          <w:szCs w:val="24"/>
          <w:lang w:eastAsia="hr-HR"/>
        </w:rPr>
        <w:t>među prvima je uočio da vrijedi osnovni teorem algebre,u djelima koristi terminologiju sličnu današnjoj,</w:t>
      </w:r>
      <w:r>
        <w:rPr>
          <w:rFonts w:eastAsia="Times New Roman" w:cs="Times New Roman"/>
          <w:color w:val="000000" w:themeColor="text1"/>
          <w:sz w:val="24"/>
          <w:szCs w:val="24"/>
          <w:lang w:eastAsia="hr-HR"/>
        </w:rPr>
        <w:t xml:space="preserve"> </w:t>
      </w:r>
      <w:r w:rsidRPr="00664370">
        <w:rPr>
          <w:rFonts w:eastAsia="Times New Roman" w:cs="Times New Roman"/>
          <w:color w:val="000000" w:themeColor="text1"/>
          <w:sz w:val="24"/>
          <w:szCs w:val="24"/>
          <w:lang w:eastAsia="hr-HR"/>
        </w:rPr>
        <w:t xml:space="preserve">znao je za </w:t>
      </w:r>
      <w:hyperlink r:id="rId44" w:tooltip="Eulerova formula" w:history="1">
        <w:r w:rsidRPr="00664370">
          <w:rPr>
            <w:rFonts w:eastAsia="Times New Roman" w:cs="Times New Roman"/>
            <w:color w:val="000000" w:themeColor="text1"/>
            <w:sz w:val="24"/>
            <w:szCs w:val="24"/>
            <w:lang w:eastAsia="hr-HR"/>
          </w:rPr>
          <w:t>Eulerovu formulu</w:t>
        </w:r>
      </w:hyperlink>
      <w:r w:rsidRPr="00664370">
        <w:rPr>
          <w:rFonts w:eastAsia="Times New Roman" w:cs="Times New Roman"/>
          <w:color w:val="000000" w:themeColor="text1"/>
          <w:sz w:val="24"/>
          <w:szCs w:val="24"/>
          <w:lang w:eastAsia="hr-HR"/>
        </w:rPr>
        <w:t>,</w:t>
      </w:r>
      <w:r w:rsidR="00E43481">
        <w:rPr>
          <w:rFonts w:eastAsia="Times New Roman" w:cs="Times New Roman"/>
          <w:color w:val="000000" w:themeColor="text1"/>
          <w:sz w:val="24"/>
          <w:szCs w:val="24"/>
          <w:lang w:eastAsia="hr-HR"/>
        </w:rPr>
        <w:t>s</w:t>
      </w:r>
      <w:r w:rsidRPr="00664370">
        <w:rPr>
          <w:rFonts w:eastAsia="Times New Roman" w:cs="Times New Roman"/>
          <w:color w:val="000000" w:themeColor="text1"/>
          <w:sz w:val="24"/>
          <w:szCs w:val="24"/>
          <w:lang w:eastAsia="hr-HR"/>
        </w:rPr>
        <w:t xml:space="preserve">hvaća funkcijsku vezu,algebarska krivulja trećeg stupnja nosi ime </w:t>
      </w:r>
      <w:proofErr w:type="spellStart"/>
      <w:r w:rsidRPr="00664370">
        <w:rPr>
          <w:rFonts w:eastAsia="Times New Roman" w:cs="Times New Roman"/>
          <w:color w:val="000000" w:themeColor="text1"/>
          <w:sz w:val="24"/>
          <w:szCs w:val="24"/>
          <w:lang w:eastAsia="hr-HR"/>
        </w:rPr>
        <w:t>Descartesov</w:t>
      </w:r>
      <w:proofErr w:type="spellEnd"/>
      <w:r w:rsidRPr="00664370">
        <w:rPr>
          <w:rFonts w:eastAsia="Times New Roman" w:cs="Times New Roman"/>
          <w:color w:val="000000" w:themeColor="text1"/>
          <w:sz w:val="24"/>
          <w:szCs w:val="24"/>
          <w:lang w:eastAsia="hr-HR"/>
        </w:rPr>
        <w:t xml:space="preserve"> list.</w:t>
      </w:r>
    </w:p>
    <w:p w:rsidR="00925759" w:rsidRDefault="00925759"/>
    <w:sectPr w:rsidR="00925759" w:rsidSect="001347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7F88"/>
    <w:multiLevelType w:val="multilevel"/>
    <w:tmpl w:val="BE2AD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34773"/>
    <w:rsid w:val="00134773"/>
    <w:rsid w:val="003E5E10"/>
    <w:rsid w:val="00925759"/>
    <w:rsid w:val="00B32CEA"/>
    <w:rsid w:val="00E434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7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13477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1347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1596" TargetMode="External"/><Relationship Id="rId13" Type="http://schemas.openxmlformats.org/officeDocument/2006/relationships/hyperlink" Target="https://hr.wikipedia.org/wiki/Analiti%C4%8Dka_geometrija" TargetMode="External"/><Relationship Id="rId18" Type="http://schemas.openxmlformats.org/officeDocument/2006/relationships/hyperlink" Target="https://hr.wikipedia.org/wiki/Leiden" TargetMode="External"/><Relationship Id="rId26" Type="http://schemas.openxmlformats.org/officeDocument/2006/relationships/hyperlink" Target="https://hr.wikipedia.org/wiki/Latinski_jezik" TargetMode="External"/><Relationship Id="rId39" Type="http://schemas.openxmlformats.org/officeDocument/2006/relationships/hyperlink" Target="https://hr.wikipedia.org/wiki/Lije%C4%8Dnik" TargetMode="External"/><Relationship Id="rId3" Type="http://schemas.microsoft.com/office/2007/relationships/stylesWithEffects" Target="stylesWithEffects.xml"/><Relationship Id="rId21" Type="http://schemas.openxmlformats.org/officeDocument/2006/relationships/hyperlink" Target="https://hr.wikipedia.org/wiki/Zdrav_razum" TargetMode="External"/><Relationship Id="rId34" Type="http://schemas.openxmlformats.org/officeDocument/2006/relationships/hyperlink" Target="https://hr.wikipedia.org/wiki/Pariz" TargetMode="External"/><Relationship Id="rId42" Type="http://schemas.openxmlformats.org/officeDocument/2006/relationships/hyperlink" Target="https://hr.wikipedia.org/wiki/Matematika" TargetMode="External"/><Relationship Id="rId7" Type="http://schemas.openxmlformats.org/officeDocument/2006/relationships/hyperlink" Target="https://hr.wikipedia.org/wiki/31._o%C5%BEujka" TargetMode="External"/><Relationship Id="rId12" Type="http://schemas.openxmlformats.org/officeDocument/2006/relationships/hyperlink" Target="https://hr.wikipedia.org/wiki/Filozof" TargetMode="External"/><Relationship Id="rId17" Type="http://schemas.openxmlformats.org/officeDocument/2006/relationships/hyperlink" Target="https://hr.wikipedia.org/wiki/Tridesetogodi%C5%A1nji_rat" TargetMode="External"/><Relationship Id="rId25" Type="http://schemas.openxmlformats.org/officeDocument/2006/relationships/hyperlink" Target="https://hr.wikipedia.org/wiki/Starogr%C4%8Dki_jezik" TargetMode="External"/><Relationship Id="rId33" Type="http://schemas.openxmlformats.org/officeDocument/2006/relationships/hyperlink" Target="https://hr.wikipedia.org/wiki/Nizozemska" TargetMode="External"/><Relationship Id="rId38" Type="http://schemas.openxmlformats.org/officeDocument/2006/relationships/hyperlink" Target="https://hr.wikipedia.org/wiki/Hans_Christian_Anderse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r.wikipedia.org/wiki/Nizozemska" TargetMode="External"/><Relationship Id="rId20" Type="http://schemas.openxmlformats.org/officeDocument/2006/relationships/hyperlink" Target="https://hr.wikipedia.org/wiki/Kristina_%C5%A0vedska" TargetMode="External"/><Relationship Id="rId29" Type="http://schemas.openxmlformats.org/officeDocument/2006/relationships/hyperlink" Target="https://hr.wikipedia.org/wiki/Kanonsko_pravo" TargetMode="External"/><Relationship Id="rId41" Type="http://schemas.openxmlformats.org/officeDocument/2006/relationships/hyperlink" Target="https://hr.wikipedia.org/wiki/Stockhol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r.wikipedia.org/wiki/1650" TargetMode="External"/><Relationship Id="rId24" Type="http://schemas.openxmlformats.org/officeDocument/2006/relationships/hyperlink" Target="https://hr.wikipedia.org/wiki/Isusovci" TargetMode="External"/><Relationship Id="rId32" Type="http://schemas.openxmlformats.org/officeDocument/2006/relationships/hyperlink" Target="https://hr.wikipedia.org/wiki/Prag" TargetMode="External"/><Relationship Id="rId37" Type="http://schemas.openxmlformats.org/officeDocument/2006/relationships/hyperlink" Target="https://hr.wikipedia.org/wiki/Kristina_%C5%A0vedska" TargetMode="External"/><Relationship Id="rId40" Type="http://schemas.openxmlformats.org/officeDocument/2006/relationships/hyperlink" Target="https://hr.wikipedia.org/wiki/165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r.wikipedia.org/wiki/Pariz" TargetMode="External"/><Relationship Id="rId23" Type="http://schemas.openxmlformats.org/officeDocument/2006/relationships/hyperlink" Target="https://hr.wikipedia.org/wiki/Isusovci" TargetMode="External"/><Relationship Id="rId28" Type="http://schemas.openxmlformats.org/officeDocument/2006/relationships/hyperlink" Target="https://hr.wikipedia.org/wiki/Poitiers" TargetMode="External"/><Relationship Id="rId36" Type="http://schemas.openxmlformats.org/officeDocument/2006/relationships/hyperlink" Target="https://hr.wikipedia.org/wiki/%C5%A0vedska" TargetMode="External"/><Relationship Id="rId10" Type="http://schemas.openxmlformats.org/officeDocument/2006/relationships/hyperlink" Target="https://hr.wikipedia.org/wiki/11._velja%C4%8De" TargetMode="External"/><Relationship Id="rId19" Type="http://schemas.openxmlformats.org/officeDocument/2006/relationships/hyperlink" Target="https://hr.wikipedia.org/wiki/Utrecht_%28grad%29" TargetMode="External"/><Relationship Id="rId31" Type="http://schemas.openxmlformats.org/officeDocument/2006/relationships/hyperlink" Target="https://hr.wikipedia.org/wiki/Ezoterija" TargetMode="External"/><Relationship Id="rId44" Type="http://schemas.openxmlformats.org/officeDocument/2006/relationships/hyperlink" Target="https://hr.wikipedia.org/wiki/Eulerova_formula" TargetMode="External"/><Relationship Id="rId4" Type="http://schemas.openxmlformats.org/officeDocument/2006/relationships/settings" Target="settings.xml"/><Relationship Id="rId9" Type="http://schemas.openxmlformats.org/officeDocument/2006/relationships/hyperlink" Target="https://hr.wikipedia.org/wiki/Stockholm" TargetMode="External"/><Relationship Id="rId14" Type="http://schemas.openxmlformats.org/officeDocument/2006/relationships/hyperlink" Target="https://hr.wikipedia.org/wiki/Isusovci" TargetMode="External"/><Relationship Id="rId22" Type="http://schemas.openxmlformats.org/officeDocument/2006/relationships/hyperlink" Target="https://hr.wikipedia.org/wiki/Loire" TargetMode="External"/><Relationship Id="rId27" Type="http://schemas.openxmlformats.org/officeDocument/2006/relationships/hyperlink" Target="https://hr.wikipedia.org/wiki/Geometrija" TargetMode="External"/><Relationship Id="rId30" Type="http://schemas.openxmlformats.org/officeDocument/2006/relationships/hyperlink" Target="https://hr.wikipedia.org/wiki/Matemati%C4%8Dar" TargetMode="External"/><Relationship Id="rId35" Type="http://schemas.openxmlformats.org/officeDocument/2006/relationships/hyperlink" Target="https://hr.wikipedia.org/wiki/Logika" TargetMode="External"/><Relationship Id="rId43" Type="http://schemas.openxmlformats.org/officeDocument/2006/relationships/hyperlink" Target="https://hr.wikipedia.org/wiki/Analiti%C4%8Dka_geometr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1910</Words>
  <Characters>10890</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Korisnik</cp:lastModifiedBy>
  <cp:revision>3</cp:revision>
  <dcterms:created xsi:type="dcterms:W3CDTF">2017-02-20T16:29:00Z</dcterms:created>
  <dcterms:modified xsi:type="dcterms:W3CDTF">2017-02-22T12:21:00Z</dcterms:modified>
</cp:coreProperties>
</file>