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960" w:rsidRPr="002D1A5B" w:rsidRDefault="006A5960" w:rsidP="002D1A5B">
      <w:pPr>
        <w:jc w:val="center"/>
        <w:rPr>
          <w:b/>
          <w:color w:val="FF0000"/>
          <w:sz w:val="36"/>
          <w:szCs w:val="36"/>
          <w:u w:val="single"/>
        </w:rPr>
      </w:pPr>
      <w:r>
        <w:rPr>
          <w:sz w:val="36"/>
          <w:szCs w:val="36"/>
        </w:rPr>
        <w:t xml:space="preserve">RASPORED </w:t>
      </w:r>
      <w:r w:rsidRPr="002D1A5B">
        <w:rPr>
          <w:b/>
          <w:color w:val="FF0000"/>
          <w:sz w:val="36"/>
          <w:szCs w:val="36"/>
        </w:rPr>
        <w:t>DODATNE</w:t>
      </w:r>
      <w:r w:rsidRPr="002D1A5B">
        <w:rPr>
          <w:color w:val="FF0000"/>
          <w:sz w:val="36"/>
          <w:szCs w:val="36"/>
        </w:rPr>
        <w:t xml:space="preserve"> </w:t>
      </w:r>
      <w:r>
        <w:rPr>
          <w:sz w:val="36"/>
          <w:szCs w:val="36"/>
        </w:rPr>
        <w:t xml:space="preserve"> i   </w:t>
      </w:r>
      <w:r w:rsidRPr="002D1A5B">
        <w:rPr>
          <w:b/>
          <w:color w:val="2F5496" w:themeColor="accent5" w:themeShade="BF"/>
          <w:sz w:val="36"/>
          <w:szCs w:val="36"/>
        </w:rPr>
        <w:t>DOPUNSKE</w:t>
      </w:r>
      <w:r w:rsidRPr="002D1A5B">
        <w:rPr>
          <w:color w:val="2F5496" w:themeColor="accent5" w:themeShade="BF"/>
          <w:sz w:val="36"/>
          <w:szCs w:val="36"/>
        </w:rPr>
        <w:t xml:space="preserve"> </w:t>
      </w:r>
      <w:r>
        <w:rPr>
          <w:sz w:val="36"/>
          <w:szCs w:val="36"/>
        </w:rPr>
        <w:t xml:space="preserve">NASTAVE ZA </w:t>
      </w:r>
      <w:r w:rsidRPr="006A5960">
        <w:rPr>
          <w:b/>
          <w:sz w:val="36"/>
          <w:szCs w:val="36"/>
          <w:u w:val="single"/>
        </w:rPr>
        <w:t>STUDENI</w:t>
      </w:r>
    </w:p>
    <w:p w:rsidR="006A5960" w:rsidRDefault="006A5960" w:rsidP="006A5960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1"/>
        <w:gridCol w:w="909"/>
        <w:gridCol w:w="5688"/>
      </w:tblGrid>
      <w:tr w:rsidR="006A5960" w:rsidTr="006A5960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960" w:rsidRDefault="002D1A5B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8.A i 8.B razr</w:t>
            </w:r>
            <w:r w:rsidR="006A5960">
              <w:rPr>
                <w:b/>
                <w:sz w:val="36"/>
                <w:szCs w:val="36"/>
                <w:lang w:eastAsia="en-US"/>
              </w:rPr>
              <w:t xml:space="preserve">.    </w:t>
            </w:r>
            <w:r w:rsidR="006A5960">
              <w:rPr>
                <w:b/>
                <w:sz w:val="36"/>
                <w:szCs w:val="36"/>
                <w:u w:val="single"/>
                <w:lang w:eastAsia="en-US"/>
              </w:rPr>
              <w:t>PONEDJELJAK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60" w:rsidRDefault="006A5960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960" w:rsidRDefault="006A5960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 xml:space="preserve">6.A, 6.B i 6.C  </w:t>
            </w:r>
            <w:r>
              <w:rPr>
                <w:b/>
                <w:sz w:val="36"/>
                <w:szCs w:val="36"/>
                <w:u w:val="single"/>
                <w:lang w:eastAsia="en-US"/>
              </w:rPr>
              <w:t>UTORAK</w:t>
            </w:r>
          </w:p>
        </w:tc>
      </w:tr>
      <w:tr w:rsidR="002D1A5B" w:rsidTr="000150E1">
        <w:tc>
          <w:tcPr>
            <w:tcW w:w="7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A5B" w:rsidRDefault="002D1A5B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2D1A5B" w:rsidRPr="002917B7" w:rsidRDefault="002D1A5B" w:rsidP="002D1A5B">
            <w:pPr>
              <w:spacing w:line="276" w:lineRule="auto"/>
              <w:jc w:val="center"/>
              <w:rPr>
                <w:b/>
                <w:color w:val="FF0000"/>
                <w:sz w:val="56"/>
                <w:szCs w:val="56"/>
                <w:lang w:eastAsia="en-US"/>
              </w:rPr>
            </w:pPr>
            <w:r w:rsidRPr="002917B7">
              <w:rPr>
                <w:b/>
                <w:color w:val="FF0000"/>
                <w:sz w:val="56"/>
                <w:szCs w:val="56"/>
                <w:lang w:eastAsia="en-US"/>
              </w:rPr>
              <w:t>02. XI.  -  DOD</w:t>
            </w:r>
          </w:p>
          <w:p w:rsidR="002D1A5B" w:rsidRPr="002917B7" w:rsidRDefault="002D1A5B" w:rsidP="002D1A5B">
            <w:pPr>
              <w:spacing w:line="276" w:lineRule="auto"/>
              <w:jc w:val="center"/>
              <w:rPr>
                <w:b/>
                <w:sz w:val="56"/>
                <w:szCs w:val="56"/>
                <w:lang w:eastAsia="en-US"/>
              </w:rPr>
            </w:pPr>
          </w:p>
          <w:p w:rsidR="002D1A5B" w:rsidRPr="002917B7" w:rsidRDefault="002D1A5B" w:rsidP="002D1A5B">
            <w:pPr>
              <w:spacing w:line="276" w:lineRule="auto"/>
              <w:jc w:val="center"/>
              <w:rPr>
                <w:b/>
                <w:color w:val="2F5496" w:themeColor="accent5" w:themeShade="BF"/>
                <w:sz w:val="56"/>
                <w:szCs w:val="56"/>
                <w:lang w:eastAsia="en-US"/>
              </w:rPr>
            </w:pPr>
            <w:r w:rsidRPr="002917B7">
              <w:rPr>
                <w:b/>
                <w:color w:val="2F5496" w:themeColor="accent5" w:themeShade="BF"/>
                <w:sz w:val="56"/>
                <w:szCs w:val="56"/>
                <w:lang w:eastAsia="en-US"/>
              </w:rPr>
              <w:t>09. XI. -  DOP</w:t>
            </w:r>
          </w:p>
          <w:p w:rsidR="002D1A5B" w:rsidRPr="002917B7" w:rsidRDefault="002D1A5B" w:rsidP="002D1A5B">
            <w:pPr>
              <w:spacing w:line="276" w:lineRule="auto"/>
              <w:jc w:val="center"/>
              <w:rPr>
                <w:b/>
                <w:sz w:val="56"/>
                <w:szCs w:val="56"/>
                <w:lang w:eastAsia="en-US"/>
              </w:rPr>
            </w:pPr>
            <w:bookmarkStart w:id="0" w:name="_GoBack"/>
            <w:bookmarkEnd w:id="0"/>
          </w:p>
          <w:p w:rsidR="002D1A5B" w:rsidRPr="002917B7" w:rsidRDefault="002D1A5B">
            <w:pPr>
              <w:spacing w:line="276" w:lineRule="auto"/>
              <w:jc w:val="center"/>
              <w:rPr>
                <w:b/>
                <w:color w:val="FF0000"/>
                <w:sz w:val="56"/>
                <w:szCs w:val="56"/>
                <w:lang w:eastAsia="en-US"/>
              </w:rPr>
            </w:pPr>
            <w:r w:rsidRPr="002917B7">
              <w:rPr>
                <w:b/>
                <w:color w:val="FF0000"/>
                <w:sz w:val="56"/>
                <w:szCs w:val="56"/>
                <w:lang w:eastAsia="en-US"/>
              </w:rPr>
              <w:t xml:space="preserve">16. XI. - DOD </w:t>
            </w:r>
          </w:p>
          <w:p w:rsidR="002D1A5B" w:rsidRPr="002917B7" w:rsidRDefault="002D1A5B" w:rsidP="002D1A5B">
            <w:pPr>
              <w:spacing w:line="276" w:lineRule="auto"/>
              <w:rPr>
                <w:b/>
                <w:sz w:val="56"/>
                <w:szCs w:val="56"/>
                <w:lang w:eastAsia="en-US"/>
              </w:rPr>
            </w:pPr>
          </w:p>
          <w:p w:rsidR="002D1A5B" w:rsidRPr="002917B7" w:rsidRDefault="002D1A5B">
            <w:pPr>
              <w:spacing w:line="276" w:lineRule="auto"/>
              <w:jc w:val="center"/>
              <w:rPr>
                <w:b/>
                <w:color w:val="2F5496" w:themeColor="accent5" w:themeShade="BF"/>
                <w:sz w:val="56"/>
                <w:szCs w:val="56"/>
                <w:lang w:eastAsia="en-US"/>
              </w:rPr>
            </w:pPr>
            <w:r w:rsidRPr="002917B7">
              <w:rPr>
                <w:b/>
                <w:color w:val="2F5496" w:themeColor="accent5" w:themeShade="BF"/>
                <w:sz w:val="56"/>
                <w:szCs w:val="56"/>
                <w:lang w:eastAsia="en-US"/>
              </w:rPr>
              <w:t>23. XI. - DOP</w:t>
            </w:r>
          </w:p>
          <w:p w:rsidR="002D1A5B" w:rsidRPr="002917B7" w:rsidRDefault="002D1A5B">
            <w:pPr>
              <w:spacing w:line="276" w:lineRule="auto"/>
              <w:jc w:val="center"/>
              <w:rPr>
                <w:b/>
                <w:sz w:val="56"/>
                <w:szCs w:val="56"/>
                <w:lang w:eastAsia="en-US"/>
              </w:rPr>
            </w:pPr>
          </w:p>
          <w:p w:rsidR="002D1A5B" w:rsidRPr="002D1A5B" w:rsidRDefault="002D1A5B" w:rsidP="002D1A5B">
            <w:pPr>
              <w:spacing w:line="276" w:lineRule="auto"/>
              <w:jc w:val="center"/>
              <w:rPr>
                <w:b/>
                <w:color w:val="FF0000"/>
                <w:sz w:val="36"/>
                <w:szCs w:val="36"/>
                <w:lang w:eastAsia="en-US"/>
              </w:rPr>
            </w:pPr>
            <w:r w:rsidRPr="002917B7">
              <w:rPr>
                <w:b/>
                <w:color w:val="FF0000"/>
                <w:sz w:val="56"/>
                <w:szCs w:val="56"/>
                <w:lang w:eastAsia="en-US"/>
              </w:rPr>
              <w:t>30. XI. - DOD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5B" w:rsidRDefault="002D1A5B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</w:tc>
        <w:tc>
          <w:tcPr>
            <w:tcW w:w="5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A5B" w:rsidRDefault="002D1A5B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2D1A5B" w:rsidRPr="002917B7" w:rsidRDefault="002D1A5B">
            <w:pPr>
              <w:spacing w:line="276" w:lineRule="auto"/>
              <w:jc w:val="center"/>
              <w:rPr>
                <w:b/>
                <w:color w:val="2F5496" w:themeColor="accent5" w:themeShade="BF"/>
                <w:sz w:val="56"/>
                <w:szCs w:val="56"/>
                <w:lang w:eastAsia="en-US"/>
              </w:rPr>
            </w:pPr>
            <w:r w:rsidRPr="002917B7">
              <w:rPr>
                <w:b/>
                <w:color w:val="2F5496" w:themeColor="accent5" w:themeShade="BF"/>
                <w:sz w:val="56"/>
                <w:szCs w:val="56"/>
                <w:lang w:eastAsia="en-US"/>
              </w:rPr>
              <w:t>03. XI. - DOP</w:t>
            </w:r>
          </w:p>
          <w:p w:rsidR="002D1A5B" w:rsidRPr="002917B7" w:rsidRDefault="002D1A5B">
            <w:pPr>
              <w:spacing w:line="276" w:lineRule="auto"/>
              <w:jc w:val="center"/>
              <w:rPr>
                <w:b/>
                <w:sz w:val="56"/>
                <w:szCs w:val="56"/>
                <w:lang w:eastAsia="en-US"/>
              </w:rPr>
            </w:pPr>
          </w:p>
          <w:p w:rsidR="002D1A5B" w:rsidRPr="002917B7" w:rsidRDefault="002D1A5B">
            <w:pPr>
              <w:spacing w:line="276" w:lineRule="auto"/>
              <w:jc w:val="center"/>
              <w:rPr>
                <w:b/>
                <w:color w:val="FF0000"/>
                <w:sz w:val="56"/>
                <w:szCs w:val="56"/>
                <w:lang w:eastAsia="en-US"/>
              </w:rPr>
            </w:pPr>
            <w:r w:rsidRPr="002917B7">
              <w:rPr>
                <w:b/>
                <w:color w:val="FF0000"/>
                <w:sz w:val="56"/>
                <w:szCs w:val="56"/>
                <w:lang w:eastAsia="en-US"/>
              </w:rPr>
              <w:t>10. XI. – DOD</w:t>
            </w:r>
          </w:p>
          <w:p w:rsidR="002D1A5B" w:rsidRPr="002917B7" w:rsidRDefault="002D1A5B">
            <w:pPr>
              <w:spacing w:line="276" w:lineRule="auto"/>
              <w:jc w:val="center"/>
              <w:rPr>
                <w:b/>
                <w:sz w:val="56"/>
                <w:szCs w:val="56"/>
                <w:lang w:eastAsia="en-US"/>
              </w:rPr>
            </w:pPr>
          </w:p>
          <w:p w:rsidR="002D1A5B" w:rsidRPr="002917B7" w:rsidRDefault="002D1A5B" w:rsidP="002D1A5B">
            <w:pPr>
              <w:spacing w:line="276" w:lineRule="auto"/>
              <w:jc w:val="center"/>
              <w:rPr>
                <w:b/>
                <w:color w:val="2F5496" w:themeColor="accent5" w:themeShade="BF"/>
                <w:sz w:val="56"/>
                <w:szCs w:val="56"/>
                <w:lang w:eastAsia="en-US"/>
              </w:rPr>
            </w:pPr>
            <w:r w:rsidRPr="002917B7">
              <w:rPr>
                <w:b/>
                <w:color w:val="2F5496" w:themeColor="accent5" w:themeShade="BF"/>
                <w:sz w:val="56"/>
                <w:szCs w:val="56"/>
                <w:lang w:eastAsia="en-US"/>
              </w:rPr>
              <w:t>17. XI. – DOP</w:t>
            </w:r>
          </w:p>
          <w:p w:rsidR="002D1A5B" w:rsidRPr="002917B7" w:rsidRDefault="002D1A5B" w:rsidP="002D1A5B">
            <w:pPr>
              <w:spacing w:line="276" w:lineRule="auto"/>
              <w:jc w:val="center"/>
              <w:rPr>
                <w:b/>
                <w:sz w:val="56"/>
                <w:szCs w:val="56"/>
                <w:lang w:eastAsia="en-US"/>
              </w:rPr>
            </w:pPr>
          </w:p>
          <w:p w:rsidR="002D1A5B" w:rsidRPr="002917B7" w:rsidRDefault="002D1A5B" w:rsidP="002D1A5B">
            <w:pPr>
              <w:spacing w:line="276" w:lineRule="auto"/>
              <w:jc w:val="center"/>
              <w:rPr>
                <w:b/>
                <w:color w:val="FF0000"/>
                <w:sz w:val="56"/>
                <w:szCs w:val="56"/>
                <w:lang w:eastAsia="en-US"/>
              </w:rPr>
            </w:pPr>
            <w:r w:rsidRPr="002917B7">
              <w:rPr>
                <w:b/>
                <w:color w:val="FF0000"/>
                <w:sz w:val="56"/>
                <w:szCs w:val="56"/>
                <w:lang w:eastAsia="en-US"/>
              </w:rPr>
              <w:t>24. XI. - DOD</w:t>
            </w:r>
          </w:p>
          <w:p w:rsidR="002D1A5B" w:rsidRPr="002917B7" w:rsidRDefault="002D1A5B">
            <w:pPr>
              <w:spacing w:line="276" w:lineRule="auto"/>
              <w:jc w:val="center"/>
              <w:rPr>
                <w:b/>
                <w:sz w:val="56"/>
                <w:szCs w:val="56"/>
                <w:lang w:eastAsia="en-US"/>
              </w:rPr>
            </w:pPr>
          </w:p>
          <w:p w:rsidR="002D1A5B" w:rsidRDefault="002D1A5B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2D1A5B" w:rsidRDefault="002D1A5B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2D1A5B" w:rsidRDefault="002D1A5B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2D1A5B" w:rsidRDefault="002D1A5B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2D1A5B" w:rsidRDefault="002D1A5B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2D1A5B" w:rsidRDefault="002D1A5B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2D1A5B" w:rsidRDefault="002D1A5B" w:rsidP="000150E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</w:tc>
      </w:tr>
      <w:tr w:rsidR="002D1A5B" w:rsidTr="002917B7">
        <w:trPr>
          <w:trHeight w:val="7814"/>
        </w:trPr>
        <w:tc>
          <w:tcPr>
            <w:tcW w:w="7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5B" w:rsidRDefault="002D1A5B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5B" w:rsidRDefault="002D1A5B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</w:tc>
        <w:tc>
          <w:tcPr>
            <w:tcW w:w="5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5B" w:rsidRDefault="002D1A5B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</w:tc>
      </w:tr>
    </w:tbl>
    <w:p w:rsidR="006A5960" w:rsidRDefault="006A5960" w:rsidP="006A596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NAPOMENA: Na satove dopunske nastave mogu doći i učenici iz razreda koji toga dana nije na rasporedu, </w:t>
      </w:r>
    </w:p>
    <w:p w:rsidR="006A5960" w:rsidRDefault="006A5960" w:rsidP="006A596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ali tada neka donesu konkretne zadatke s kojima imaju poteškoće. </w:t>
      </w:r>
    </w:p>
    <w:p w:rsidR="006A5960" w:rsidRDefault="006A5960" w:rsidP="006A5960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Raspored je objavljen i na web stranicama škole </w:t>
      </w:r>
      <w:r>
        <w:rPr>
          <w:b/>
          <w:sz w:val="32"/>
          <w:szCs w:val="32"/>
          <w:u w:val="single"/>
        </w:rPr>
        <w:t>( NASTAVA / PREDMETI / MATEMATIKA ).</w:t>
      </w:r>
    </w:p>
    <w:p w:rsidR="006A5960" w:rsidRDefault="006A5960" w:rsidP="006A5960">
      <w:pPr>
        <w:rPr>
          <w:b/>
          <w:sz w:val="32"/>
          <w:szCs w:val="32"/>
        </w:rPr>
      </w:pPr>
    </w:p>
    <w:p w:rsidR="006A5960" w:rsidRDefault="006A5960" w:rsidP="006A5960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U</w:t>
      </w:r>
      <w:r>
        <w:rPr>
          <w:sz w:val="32"/>
          <w:szCs w:val="32"/>
        </w:rPr>
        <w:t>čiteljica: Draženka Magić</w:t>
      </w:r>
    </w:p>
    <w:p w:rsidR="006A5960" w:rsidRDefault="006A5960" w:rsidP="006A5960"/>
    <w:p w:rsidR="006A5960" w:rsidRDefault="006A5960" w:rsidP="006A5960"/>
    <w:p w:rsidR="00FC1344" w:rsidRDefault="00FC1344"/>
    <w:sectPr w:rsidR="00FC1344" w:rsidSect="006A596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960"/>
    <w:rsid w:val="002917B7"/>
    <w:rsid w:val="002D1A5B"/>
    <w:rsid w:val="006A5960"/>
    <w:rsid w:val="00FC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558946-99CB-40F8-A446-14B8BBDA4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9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2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0745A-88E0-4793-ABC6-CA2B2926C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Draženka Magić</dc:creator>
  <cp:keywords/>
  <dc:description/>
  <cp:lastModifiedBy>Draženka Magić</cp:lastModifiedBy>
  <cp:revision>2</cp:revision>
  <dcterms:created xsi:type="dcterms:W3CDTF">2015-10-29T20:06:00Z</dcterms:created>
  <dcterms:modified xsi:type="dcterms:W3CDTF">2015-10-29T20:58:00Z</dcterms:modified>
</cp:coreProperties>
</file>