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B52" w:rsidRDefault="00D01BEC" w:rsidP="00760BF9">
      <w:pPr>
        <w:spacing w:after="120"/>
        <w:jc w:val="center"/>
        <w:rPr>
          <w:rFonts w:ascii="Comic Sans MS" w:hAnsi="Comic Sans MS"/>
          <w:b/>
          <w:sz w:val="24"/>
          <w:szCs w:val="24"/>
        </w:rPr>
      </w:pPr>
      <w:r w:rsidRPr="00377A60">
        <w:rPr>
          <w:rFonts w:ascii="Comic Sans MS" w:hAnsi="Comic Sans MS"/>
          <w:b/>
          <w:sz w:val="24"/>
          <w:szCs w:val="24"/>
        </w:rPr>
        <w:t xml:space="preserve">PITANJA ZA PONAVLJANJE </w:t>
      </w:r>
      <w:r>
        <w:rPr>
          <w:rFonts w:ascii="Comic Sans MS" w:hAnsi="Comic Sans MS"/>
          <w:b/>
          <w:sz w:val="24"/>
          <w:szCs w:val="24"/>
        </w:rPr>
        <w:t xml:space="preserve">I USMENU PROVJERU </w:t>
      </w:r>
      <w:r w:rsidR="00695CBA">
        <w:rPr>
          <w:rFonts w:ascii="Comic Sans MS" w:hAnsi="Comic Sans MS"/>
          <w:b/>
          <w:sz w:val="24"/>
          <w:szCs w:val="24"/>
        </w:rPr>
        <w:t xml:space="preserve">ZNANJA </w:t>
      </w:r>
    </w:p>
    <w:p w:rsidR="00695CBA" w:rsidRDefault="00695CBA" w:rsidP="00760BF9">
      <w:pPr>
        <w:spacing w:after="120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IZ POVIJESTI </w:t>
      </w:r>
    </w:p>
    <w:p w:rsidR="008A6AD9" w:rsidRPr="00377A60" w:rsidRDefault="008F4B83" w:rsidP="00760BF9">
      <w:pPr>
        <w:spacing w:after="120"/>
        <w:jc w:val="center"/>
        <w:rPr>
          <w:rFonts w:ascii="Comic Sans MS" w:hAnsi="Comic Sans MS"/>
          <w:b/>
          <w:i/>
          <w:sz w:val="24"/>
          <w:szCs w:val="24"/>
        </w:rPr>
      </w:pPr>
      <w:r w:rsidRPr="008F4B83">
        <w:rPr>
          <w:rFonts w:ascii="Comic Sans MS" w:hAnsi="Comic Sans MS"/>
          <w:b/>
          <w:i/>
          <w:sz w:val="24"/>
          <w:szCs w:val="24"/>
        </w:rPr>
        <w:t xml:space="preserve">III. </w:t>
      </w:r>
      <w:r w:rsidR="00377A60" w:rsidRPr="00377A60">
        <w:rPr>
          <w:rFonts w:ascii="Comic Sans MS" w:hAnsi="Comic Sans MS"/>
          <w:b/>
          <w:i/>
          <w:sz w:val="24"/>
          <w:szCs w:val="24"/>
        </w:rPr>
        <w:t>Europa u promjenama (1789.-1815.)</w:t>
      </w:r>
    </w:p>
    <w:p w:rsidR="00377A60" w:rsidRDefault="00377A60" w:rsidP="00760BF9">
      <w:pPr>
        <w:spacing w:after="120"/>
        <w:rPr>
          <w:rFonts w:ascii="Comic Sans MS" w:hAnsi="Comic Sans MS"/>
          <w:sz w:val="24"/>
          <w:szCs w:val="24"/>
        </w:rPr>
      </w:pPr>
    </w:p>
    <w:p w:rsidR="00377A60" w:rsidRPr="00760BF9" w:rsidRDefault="00377A60" w:rsidP="00760BF9">
      <w:pPr>
        <w:spacing w:after="120"/>
        <w:rPr>
          <w:rFonts w:ascii="Comic Sans MS" w:hAnsi="Comic Sans MS"/>
          <w:b/>
          <w:sz w:val="24"/>
          <w:szCs w:val="24"/>
        </w:rPr>
      </w:pPr>
      <w:r w:rsidRPr="00760BF9">
        <w:rPr>
          <w:rFonts w:ascii="Comic Sans MS" w:hAnsi="Comic Sans MS"/>
          <w:b/>
          <w:sz w:val="24"/>
          <w:szCs w:val="24"/>
        </w:rPr>
        <w:t>Francuska revolucija</w:t>
      </w:r>
    </w:p>
    <w:p w:rsidR="00377A60" w:rsidRDefault="00377A60" w:rsidP="00760BF9">
      <w:pPr>
        <w:pStyle w:val="ListParagraph"/>
        <w:numPr>
          <w:ilvl w:val="0"/>
          <w:numId w:val="1"/>
        </w:numPr>
        <w:spacing w:after="120"/>
        <w:ind w:left="426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Navesti oblik vlasti u Francuskoj prije revolucije, ime vladara te pokazati tu državu na povijesnoj karti.</w:t>
      </w:r>
    </w:p>
    <w:p w:rsidR="00377A60" w:rsidRDefault="00377A60" w:rsidP="00760BF9">
      <w:pPr>
        <w:pStyle w:val="ListParagraph"/>
        <w:numPr>
          <w:ilvl w:val="0"/>
          <w:numId w:val="1"/>
        </w:numPr>
        <w:spacing w:after="120"/>
        <w:ind w:left="426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Opisati staleško društvo u Francuskoj prije revolucije.</w:t>
      </w:r>
    </w:p>
    <w:p w:rsidR="00377A60" w:rsidRDefault="00377A60" w:rsidP="00760BF9">
      <w:pPr>
        <w:pStyle w:val="ListParagraph"/>
        <w:numPr>
          <w:ilvl w:val="0"/>
          <w:numId w:val="1"/>
        </w:numPr>
        <w:spacing w:after="120"/>
        <w:ind w:left="426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Opisati zasjedanje skupštine Generalnih staleža – tko ju je sazvao, zašto, tko čini tu skupštinu, što su zahtijevali pripadnici III. staleža.</w:t>
      </w:r>
    </w:p>
    <w:p w:rsidR="00377A60" w:rsidRDefault="00377A60" w:rsidP="00760BF9">
      <w:pPr>
        <w:pStyle w:val="ListParagraph"/>
        <w:numPr>
          <w:ilvl w:val="0"/>
          <w:numId w:val="1"/>
        </w:numPr>
        <w:spacing w:after="120"/>
        <w:ind w:left="426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Opisati djelovanje III. staleža (od skupštine Generalnih staleža preko Narodne skupštine pa do Ustavotvorne skupštine).</w:t>
      </w:r>
    </w:p>
    <w:p w:rsidR="00377A60" w:rsidRDefault="00377A60" w:rsidP="00760BF9">
      <w:pPr>
        <w:pStyle w:val="ListParagraph"/>
        <w:numPr>
          <w:ilvl w:val="0"/>
          <w:numId w:val="1"/>
        </w:numPr>
        <w:spacing w:after="120"/>
        <w:ind w:left="426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Navesti uzroke Francus</w:t>
      </w:r>
      <w:r w:rsidR="00A767AD">
        <w:rPr>
          <w:rFonts w:ascii="Comic Sans MS" w:hAnsi="Comic Sans MS"/>
          <w:sz w:val="24"/>
          <w:szCs w:val="24"/>
        </w:rPr>
        <w:t>ke revolucije</w:t>
      </w:r>
      <w:r>
        <w:rPr>
          <w:rFonts w:ascii="Comic Sans MS" w:hAnsi="Comic Sans MS"/>
          <w:sz w:val="24"/>
          <w:szCs w:val="24"/>
        </w:rPr>
        <w:t>.</w:t>
      </w:r>
    </w:p>
    <w:p w:rsidR="00377A60" w:rsidRDefault="00377A60" w:rsidP="00760BF9">
      <w:pPr>
        <w:pStyle w:val="ListParagraph"/>
        <w:numPr>
          <w:ilvl w:val="0"/>
          <w:numId w:val="1"/>
        </w:numPr>
        <w:spacing w:after="120"/>
        <w:ind w:left="426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Opisati početak Francuske revolucije.</w:t>
      </w:r>
    </w:p>
    <w:p w:rsidR="00377A60" w:rsidRDefault="00377A60" w:rsidP="00760BF9">
      <w:pPr>
        <w:pStyle w:val="ListParagraph"/>
        <w:numPr>
          <w:ilvl w:val="0"/>
          <w:numId w:val="1"/>
        </w:numPr>
        <w:spacing w:after="120"/>
        <w:ind w:left="426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Opisati što je Deklaracija o pravima čovjeka i građanina i istaknuti njezinu važnost.</w:t>
      </w:r>
    </w:p>
    <w:p w:rsidR="00A767AD" w:rsidRDefault="00A767AD" w:rsidP="00760BF9">
      <w:pPr>
        <w:pStyle w:val="ListParagraph"/>
        <w:numPr>
          <w:ilvl w:val="0"/>
          <w:numId w:val="1"/>
        </w:numPr>
        <w:spacing w:after="120"/>
        <w:ind w:left="426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Kakvo je političko uređenje bilo predviđeno u Francuskoj prvim ustavom?</w:t>
      </w:r>
    </w:p>
    <w:p w:rsidR="00377A60" w:rsidRDefault="00377A60" w:rsidP="00760BF9">
      <w:pPr>
        <w:pStyle w:val="ListParagraph"/>
        <w:numPr>
          <w:ilvl w:val="0"/>
          <w:numId w:val="1"/>
        </w:numPr>
        <w:spacing w:after="120"/>
        <w:ind w:left="426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Opisati podjelu građana na jakobince i žirondince.</w:t>
      </w:r>
    </w:p>
    <w:p w:rsidR="00377A60" w:rsidRDefault="00377A60" w:rsidP="00760BF9">
      <w:pPr>
        <w:pStyle w:val="ListParagraph"/>
        <w:numPr>
          <w:ilvl w:val="0"/>
          <w:numId w:val="1"/>
        </w:numPr>
        <w:spacing w:after="120"/>
        <w:ind w:left="426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Kakva je bila sudbina Luja XVI.?</w:t>
      </w:r>
    </w:p>
    <w:p w:rsidR="00377A60" w:rsidRDefault="00214D7C" w:rsidP="00760BF9">
      <w:pPr>
        <w:pStyle w:val="ListParagraph"/>
        <w:numPr>
          <w:ilvl w:val="0"/>
          <w:numId w:val="1"/>
        </w:numPr>
        <w:spacing w:after="120"/>
        <w:ind w:left="426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Opisati</w:t>
      </w:r>
      <w:r w:rsidR="00377A60">
        <w:rPr>
          <w:rFonts w:ascii="Comic Sans MS" w:hAnsi="Comic Sans MS"/>
          <w:sz w:val="24"/>
          <w:szCs w:val="24"/>
        </w:rPr>
        <w:t xml:space="preserve"> jakobinsku diktaturu i teror.</w:t>
      </w:r>
    </w:p>
    <w:p w:rsidR="00377A60" w:rsidRDefault="00214D7C" w:rsidP="00760BF9">
      <w:pPr>
        <w:pStyle w:val="ListParagraph"/>
        <w:numPr>
          <w:ilvl w:val="0"/>
          <w:numId w:val="1"/>
        </w:numPr>
        <w:spacing w:after="120"/>
        <w:ind w:left="426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Opisati</w:t>
      </w:r>
      <w:r w:rsidR="00377A60">
        <w:rPr>
          <w:rFonts w:ascii="Comic Sans MS" w:hAnsi="Comic Sans MS"/>
          <w:sz w:val="24"/>
          <w:szCs w:val="24"/>
        </w:rPr>
        <w:t xml:space="preserve"> posljedice </w:t>
      </w:r>
      <w:r w:rsidR="00695CBA">
        <w:rPr>
          <w:rFonts w:ascii="Comic Sans MS" w:hAnsi="Comic Sans MS"/>
          <w:sz w:val="24"/>
          <w:szCs w:val="24"/>
        </w:rPr>
        <w:t xml:space="preserve">i značenje </w:t>
      </w:r>
      <w:r w:rsidR="00377A60">
        <w:rPr>
          <w:rFonts w:ascii="Comic Sans MS" w:hAnsi="Comic Sans MS"/>
          <w:sz w:val="24"/>
          <w:szCs w:val="24"/>
        </w:rPr>
        <w:t>Francuske revolucije.</w:t>
      </w:r>
    </w:p>
    <w:p w:rsidR="00A767AD" w:rsidRDefault="00A767AD" w:rsidP="00760BF9">
      <w:pPr>
        <w:pStyle w:val="ListParagraph"/>
        <w:numPr>
          <w:ilvl w:val="0"/>
          <w:numId w:val="1"/>
        </w:numPr>
        <w:spacing w:after="120"/>
        <w:ind w:left="426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Navesti koje je oblike vlasti promijenila Francuska u doba prije, tokom i nakon revolucije.</w:t>
      </w:r>
    </w:p>
    <w:p w:rsidR="00760BF9" w:rsidRDefault="00760BF9" w:rsidP="00760BF9">
      <w:pPr>
        <w:spacing w:after="120"/>
        <w:ind w:left="66"/>
        <w:jc w:val="both"/>
        <w:rPr>
          <w:rFonts w:ascii="Comic Sans MS" w:hAnsi="Comic Sans MS"/>
          <w:sz w:val="24"/>
          <w:szCs w:val="24"/>
        </w:rPr>
      </w:pPr>
    </w:p>
    <w:p w:rsidR="00760BF9" w:rsidRPr="00760BF9" w:rsidRDefault="00760BF9" w:rsidP="00760BF9">
      <w:pPr>
        <w:spacing w:after="120"/>
        <w:ind w:left="66"/>
        <w:jc w:val="both"/>
        <w:rPr>
          <w:rFonts w:ascii="Comic Sans MS" w:hAnsi="Comic Sans MS"/>
          <w:b/>
          <w:sz w:val="24"/>
          <w:szCs w:val="24"/>
        </w:rPr>
      </w:pPr>
      <w:r w:rsidRPr="00760BF9">
        <w:rPr>
          <w:rFonts w:ascii="Comic Sans MS" w:hAnsi="Comic Sans MS"/>
          <w:b/>
          <w:sz w:val="24"/>
          <w:szCs w:val="24"/>
        </w:rPr>
        <w:t>Europa u doba Napoleonovih ratova</w:t>
      </w:r>
    </w:p>
    <w:p w:rsidR="00760BF9" w:rsidRDefault="00760BF9" w:rsidP="00760BF9">
      <w:pPr>
        <w:pStyle w:val="ListParagraph"/>
        <w:numPr>
          <w:ilvl w:val="0"/>
          <w:numId w:val="1"/>
        </w:numPr>
        <w:spacing w:after="120"/>
        <w:ind w:left="426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Opisati uspon Napoleona od časnika do cara.</w:t>
      </w:r>
    </w:p>
    <w:p w:rsidR="00760BF9" w:rsidRDefault="00760BF9" w:rsidP="00760BF9">
      <w:pPr>
        <w:pStyle w:val="ListParagraph"/>
        <w:numPr>
          <w:ilvl w:val="0"/>
          <w:numId w:val="1"/>
        </w:numPr>
        <w:spacing w:after="120"/>
        <w:ind w:left="426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Kakvo je značenje propasti Mletačke Republike?</w:t>
      </w:r>
    </w:p>
    <w:p w:rsidR="00760BF9" w:rsidRDefault="00760BF9" w:rsidP="00760BF9">
      <w:pPr>
        <w:pStyle w:val="ListParagraph"/>
        <w:numPr>
          <w:ilvl w:val="0"/>
          <w:numId w:val="1"/>
        </w:numPr>
        <w:spacing w:after="120"/>
        <w:ind w:left="426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Nabroji Napoleonove protivnike i najvažnije bitke.</w:t>
      </w:r>
    </w:p>
    <w:p w:rsidR="00760BF9" w:rsidRDefault="00214D7C" w:rsidP="00760BF9">
      <w:pPr>
        <w:pStyle w:val="ListParagraph"/>
        <w:numPr>
          <w:ilvl w:val="0"/>
          <w:numId w:val="1"/>
        </w:numPr>
        <w:spacing w:after="120"/>
        <w:ind w:left="426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Opisati</w:t>
      </w:r>
      <w:r w:rsidR="00760BF9">
        <w:rPr>
          <w:rFonts w:ascii="Comic Sans MS" w:hAnsi="Comic Sans MS"/>
          <w:sz w:val="24"/>
          <w:szCs w:val="24"/>
        </w:rPr>
        <w:t xml:space="preserve"> što je kontinentalna blokada.</w:t>
      </w:r>
    </w:p>
    <w:p w:rsidR="00760BF9" w:rsidRDefault="00760BF9" w:rsidP="00760BF9">
      <w:pPr>
        <w:pStyle w:val="ListParagraph"/>
        <w:numPr>
          <w:ilvl w:val="0"/>
          <w:numId w:val="1"/>
        </w:numPr>
        <w:spacing w:after="120"/>
        <w:ind w:left="426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Što je Građanski zakonik?</w:t>
      </w:r>
    </w:p>
    <w:p w:rsidR="00760BF9" w:rsidRDefault="00214D7C" w:rsidP="00760BF9">
      <w:pPr>
        <w:pStyle w:val="ListParagraph"/>
        <w:numPr>
          <w:ilvl w:val="0"/>
          <w:numId w:val="1"/>
        </w:numPr>
        <w:spacing w:after="120"/>
        <w:ind w:left="426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Opisati</w:t>
      </w:r>
      <w:r w:rsidR="00760BF9">
        <w:rPr>
          <w:rFonts w:ascii="Comic Sans MS" w:hAnsi="Comic Sans MS"/>
          <w:sz w:val="24"/>
          <w:szCs w:val="24"/>
        </w:rPr>
        <w:t xml:space="preserve"> vojni pohod Napoleona u Rusiju 1812. (razlog pohoda, tijek i ishod, razlozi neuspjeha).</w:t>
      </w:r>
    </w:p>
    <w:p w:rsidR="00760BF9" w:rsidRDefault="00760BF9" w:rsidP="00760BF9">
      <w:pPr>
        <w:pStyle w:val="ListParagraph"/>
        <w:numPr>
          <w:ilvl w:val="0"/>
          <w:numId w:val="1"/>
        </w:numPr>
        <w:spacing w:after="120"/>
        <w:ind w:left="426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Opisati Napoleonov slom (Leipzig </w:t>
      </w:r>
      <w:r w:rsidRPr="00760BF9">
        <w:rPr>
          <w:rFonts w:ascii="Comic Sans MS" w:hAnsi="Comic Sans MS"/>
          <w:sz w:val="24"/>
          <w:szCs w:val="24"/>
        </w:rPr>
        <w:sym w:font="Wingdings" w:char="F0E0"/>
      </w:r>
      <w:r>
        <w:rPr>
          <w:rFonts w:ascii="Comic Sans MS" w:hAnsi="Comic Sans MS"/>
          <w:sz w:val="24"/>
          <w:szCs w:val="24"/>
        </w:rPr>
        <w:t xml:space="preserve"> Elba, „100 dana“, Waterloo </w:t>
      </w:r>
      <w:r w:rsidRPr="00760BF9">
        <w:rPr>
          <w:rFonts w:ascii="Comic Sans MS" w:hAnsi="Comic Sans MS"/>
          <w:sz w:val="24"/>
          <w:szCs w:val="24"/>
        </w:rPr>
        <w:sym w:font="Wingdings" w:char="F0E0"/>
      </w:r>
      <w:r>
        <w:rPr>
          <w:rFonts w:ascii="Comic Sans MS" w:hAnsi="Comic Sans MS"/>
          <w:sz w:val="24"/>
          <w:szCs w:val="24"/>
        </w:rPr>
        <w:t xml:space="preserve"> Sveta Helena).</w:t>
      </w:r>
    </w:p>
    <w:p w:rsidR="00760BF9" w:rsidRDefault="00760BF9" w:rsidP="00760BF9">
      <w:pPr>
        <w:pStyle w:val="ListParagraph"/>
        <w:numPr>
          <w:ilvl w:val="0"/>
          <w:numId w:val="1"/>
        </w:numPr>
        <w:spacing w:after="120"/>
        <w:ind w:left="426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Opisati značenje Bečkog kongresa – sudionici, vodeća osoba, nastanak Svete alijanse te ciljevi kongresa.</w:t>
      </w:r>
    </w:p>
    <w:p w:rsidR="00760BF9" w:rsidRDefault="00760BF9" w:rsidP="00760BF9">
      <w:pPr>
        <w:spacing w:after="120"/>
        <w:ind w:left="66"/>
        <w:jc w:val="both"/>
        <w:rPr>
          <w:rFonts w:ascii="Comic Sans MS" w:hAnsi="Comic Sans MS"/>
          <w:sz w:val="24"/>
          <w:szCs w:val="24"/>
        </w:rPr>
      </w:pPr>
    </w:p>
    <w:p w:rsidR="00760BF9" w:rsidRPr="00760BF9" w:rsidRDefault="00760BF9" w:rsidP="00760BF9">
      <w:pPr>
        <w:spacing w:after="120"/>
        <w:ind w:left="66"/>
        <w:jc w:val="both"/>
        <w:rPr>
          <w:rFonts w:ascii="Comic Sans MS" w:hAnsi="Comic Sans MS"/>
          <w:b/>
          <w:sz w:val="24"/>
          <w:szCs w:val="24"/>
        </w:rPr>
      </w:pPr>
      <w:r w:rsidRPr="00760BF9">
        <w:rPr>
          <w:rFonts w:ascii="Comic Sans MS" w:hAnsi="Comic Sans MS"/>
          <w:b/>
          <w:sz w:val="24"/>
          <w:szCs w:val="24"/>
        </w:rPr>
        <w:t>Hrvatske zemlje u Napoleonovo doba</w:t>
      </w:r>
    </w:p>
    <w:p w:rsidR="00760BF9" w:rsidRDefault="00760BF9" w:rsidP="00760BF9">
      <w:pPr>
        <w:pStyle w:val="ListParagraph"/>
        <w:numPr>
          <w:ilvl w:val="0"/>
          <w:numId w:val="1"/>
        </w:numPr>
        <w:spacing w:after="120"/>
        <w:ind w:left="426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Pod čiju su vlast došle Dalmacija i Istra nakon ukidanja Mletačke Republike?</w:t>
      </w:r>
    </w:p>
    <w:p w:rsidR="00760BF9" w:rsidRDefault="00760BF9" w:rsidP="00760BF9">
      <w:pPr>
        <w:pStyle w:val="ListParagraph"/>
        <w:numPr>
          <w:ilvl w:val="0"/>
          <w:numId w:val="1"/>
        </w:numPr>
        <w:spacing w:after="120"/>
        <w:ind w:left="426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Opisati kako su Francuzi zauzeli Dubrovačku Republiku.</w:t>
      </w:r>
    </w:p>
    <w:p w:rsidR="00760BF9" w:rsidRDefault="00760BF9" w:rsidP="00760BF9">
      <w:pPr>
        <w:pStyle w:val="ListParagraph"/>
        <w:numPr>
          <w:ilvl w:val="0"/>
          <w:numId w:val="1"/>
        </w:numPr>
        <w:spacing w:after="120"/>
        <w:ind w:left="426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Opisati francusku upravu u Dalmaciji – upravitelji, središte, Kraglski Dalmatin.</w:t>
      </w:r>
    </w:p>
    <w:p w:rsidR="00760BF9" w:rsidRDefault="00760BF9" w:rsidP="00760BF9">
      <w:pPr>
        <w:pStyle w:val="ListParagraph"/>
        <w:numPr>
          <w:ilvl w:val="0"/>
          <w:numId w:val="1"/>
        </w:numPr>
        <w:spacing w:after="120"/>
        <w:ind w:left="426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Opisati dobre i loše strane francuske uprave u Dalmaciji.</w:t>
      </w:r>
    </w:p>
    <w:p w:rsidR="00760BF9" w:rsidRDefault="00760BF9" w:rsidP="00760BF9">
      <w:pPr>
        <w:pStyle w:val="ListParagraph"/>
        <w:numPr>
          <w:ilvl w:val="0"/>
          <w:numId w:val="1"/>
        </w:numPr>
        <w:spacing w:after="120"/>
        <w:ind w:left="426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Što su Ilirske pokrajine (prostor, sjedište, upravitelj)?</w:t>
      </w:r>
    </w:p>
    <w:p w:rsidR="004E4D92" w:rsidRDefault="004E4D92" w:rsidP="004E4D92">
      <w:pPr>
        <w:spacing w:after="120"/>
        <w:jc w:val="both"/>
        <w:rPr>
          <w:rFonts w:ascii="Comic Sans MS" w:hAnsi="Comic Sans MS"/>
          <w:sz w:val="24"/>
          <w:szCs w:val="24"/>
        </w:rPr>
      </w:pPr>
    </w:p>
    <w:tbl>
      <w:tblPr>
        <w:tblStyle w:val="TableGrid"/>
        <w:tblW w:w="9583" w:type="dxa"/>
        <w:tblLook w:val="04A0"/>
      </w:tblPr>
      <w:tblGrid>
        <w:gridCol w:w="3936"/>
        <w:gridCol w:w="2551"/>
        <w:gridCol w:w="3096"/>
      </w:tblGrid>
      <w:tr w:rsidR="004E4D92" w:rsidTr="004B7450">
        <w:tc>
          <w:tcPr>
            <w:tcW w:w="3936" w:type="dxa"/>
          </w:tcPr>
          <w:p w:rsidR="004E4D92" w:rsidRPr="004E4D92" w:rsidRDefault="004E4D92" w:rsidP="004E4D92">
            <w:pPr>
              <w:pStyle w:val="ListParagraph"/>
              <w:spacing w:after="12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GODINE:</w:t>
            </w:r>
          </w:p>
        </w:tc>
        <w:tc>
          <w:tcPr>
            <w:tcW w:w="2551" w:type="dxa"/>
          </w:tcPr>
          <w:p w:rsidR="004E4D92" w:rsidRDefault="004E4D92" w:rsidP="004E4D92">
            <w:pPr>
              <w:spacing w:after="12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OSOBE:</w:t>
            </w:r>
          </w:p>
        </w:tc>
        <w:tc>
          <w:tcPr>
            <w:tcW w:w="3096" w:type="dxa"/>
          </w:tcPr>
          <w:p w:rsidR="004E4D92" w:rsidRDefault="004E4D92" w:rsidP="004E4D92">
            <w:pPr>
              <w:spacing w:after="12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POJMOVI:</w:t>
            </w:r>
          </w:p>
        </w:tc>
      </w:tr>
      <w:tr w:rsidR="004E4D92" w:rsidTr="004B7450">
        <w:tc>
          <w:tcPr>
            <w:tcW w:w="3936" w:type="dxa"/>
          </w:tcPr>
          <w:p w:rsidR="004E4D92" w:rsidRDefault="004E4D92" w:rsidP="002D327C">
            <w:pPr>
              <w:pStyle w:val="ListParagraph"/>
              <w:numPr>
                <w:ilvl w:val="0"/>
                <w:numId w:val="2"/>
              </w:numPr>
              <w:spacing w:after="120"/>
              <w:ind w:left="426"/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1789. početak Francuske revolucije </w:t>
            </w:r>
          </w:p>
          <w:p w:rsidR="004E4D92" w:rsidRDefault="004E4D92" w:rsidP="002D327C">
            <w:pPr>
              <w:pStyle w:val="ListParagraph"/>
              <w:numPr>
                <w:ilvl w:val="0"/>
                <w:numId w:val="2"/>
              </w:numPr>
              <w:spacing w:after="120"/>
              <w:ind w:left="426"/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1797. ukidanje Mletačke Republike</w:t>
            </w:r>
          </w:p>
          <w:p w:rsidR="004E4D92" w:rsidRDefault="004E4D92" w:rsidP="002D327C">
            <w:pPr>
              <w:pStyle w:val="ListParagraph"/>
              <w:numPr>
                <w:ilvl w:val="0"/>
                <w:numId w:val="2"/>
              </w:numPr>
              <w:spacing w:after="120"/>
              <w:ind w:left="426"/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1808. </w:t>
            </w:r>
            <w:r w:rsidR="004B7450">
              <w:rPr>
                <w:rFonts w:ascii="Comic Sans MS" w:hAnsi="Comic Sans MS"/>
                <w:sz w:val="24"/>
                <w:szCs w:val="24"/>
              </w:rPr>
              <w:t>u</w:t>
            </w:r>
            <w:bookmarkStart w:id="0" w:name="_GoBack"/>
            <w:bookmarkEnd w:id="0"/>
            <w:r>
              <w:rPr>
                <w:rFonts w:ascii="Comic Sans MS" w:hAnsi="Comic Sans MS"/>
                <w:sz w:val="24"/>
                <w:szCs w:val="24"/>
              </w:rPr>
              <w:t xml:space="preserve">kidanje Dubrovačke Republike </w:t>
            </w:r>
          </w:p>
          <w:p w:rsidR="004E4D92" w:rsidRPr="004E4D92" w:rsidRDefault="004E4D92" w:rsidP="002D327C">
            <w:pPr>
              <w:pStyle w:val="ListParagraph"/>
              <w:numPr>
                <w:ilvl w:val="0"/>
                <w:numId w:val="2"/>
              </w:numPr>
              <w:spacing w:after="120"/>
              <w:ind w:left="426"/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1815. Bečki kongres</w:t>
            </w:r>
          </w:p>
        </w:tc>
        <w:tc>
          <w:tcPr>
            <w:tcW w:w="2551" w:type="dxa"/>
          </w:tcPr>
          <w:p w:rsidR="004E4D92" w:rsidRDefault="000C6B4A" w:rsidP="002D327C">
            <w:pPr>
              <w:pStyle w:val="ListParagraph"/>
              <w:numPr>
                <w:ilvl w:val="0"/>
                <w:numId w:val="2"/>
              </w:numPr>
              <w:spacing w:after="120"/>
              <w:ind w:left="317" w:hanging="218"/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Luj XVI.</w:t>
            </w:r>
          </w:p>
          <w:p w:rsidR="000C6B4A" w:rsidRDefault="000C6B4A" w:rsidP="000C6B4A">
            <w:pPr>
              <w:pStyle w:val="ListParagraph"/>
              <w:numPr>
                <w:ilvl w:val="0"/>
                <w:numId w:val="2"/>
              </w:numPr>
              <w:spacing w:after="120"/>
              <w:ind w:left="317" w:hanging="218"/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M. Robespierre</w:t>
            </w:r>
          </w:p>
          <w:p w:rsidR="000C6B4A" w:rsidRDefault="000C6B4A" w:rsidP="000C6B4A">
            <w:pPr>
              <w:pStyle w:val="ListParagraph"/>
              <w:numPr>
                <w:ilvl w:val="0"/>
                <w:numId w:val="2"/>
              </w:numPr>
              <w:spacing w:after="120"/>
              <w:ind w:left="317" w:hanging="218"/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Napoleon</w:t>
            </w:r>
          </w:p>
          <w:p w:rsidR="000C6B4A" w:rsidRDefault="000C6B4A" w:rsidP="000C6B4A">
            <w:pPr>
              <w:pStyle w:val="ListParagraph"/>
              <w:numPr>
                <w:ilvl w:val="0"/>
                <w:numId w:val="2"/>
              </w:numPr>
              <w:spacing w:after="120"/>
              <w:ind w:left="317" w:hanging="218"/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Aleksandar I.</w:t>
            </w:r>
          </w:p>
          <w:p w:rsidR="000C6B4A" w:rsidRDefault="000C6B4A" w:rsidP="000C6B4A">
            <w:pPr>
              <w:pStyle w:val="ListParagraph"/>
              <w:numPr>
                <w:ilvl w:val="0"/>
                <w:numId w:val="2"/>
              </w:numPr>
              <w:spacing w:after="120"/>
              <w:ind w:left="317" w:hanging="218"/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K. L. Metternich</w:t>
            </w:r>
          </w:p>
          <w:p w:rsidR="000C6B4A" w:rsidRDefault="000C6B4A" w:rsidP="000C6B4A">
            <w:pPr>
              <w:pStyle w:val="ListParagraph"/>
              <w:numPr>
                <w:ilvl w:val="0"/>
                <w:numId w:val="2"/>
              </w:numPr>
              <w:spacing w:after="120"/>
              <w:ind w:left="317" w:hanging="218"/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Franjo I.</w:t>
            </w:r>
          </w:p>
          <w:p w:rsidR="000C6B4A" w:rsidRPr="002D327C" w:rsidRDefault="000C6B4A" w:rsidP="000C6B4A">
            <w:pPr>
              <w:pStyle w:val="ListParagraph"/>
              <w:numPr>
                <w:ilvl w:val="0"/>
                <w:numId w:val="2"/>
              </w:numPr>
              <w:spacing w:after="120"/>
              <w:ind w:left="317" w:hanging="218"/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A. Marmont</w:t>
            </w:r>
          </w:p>
        </w:tc>
        <w:tc>
          <w:tcPr>
            <w:tcW w:w="3096" w:type="dxa"/>
          </w:tcPr>
          <w:p w:rsidR="004E4D92" w:rsidRDefault="00CC04FC" w:rsidP="000C6B4A">
            <w:pPr>
              <w:pStyle w:val="ListParagraph"/>
              <w:numPr>
                <w:ilvl w:val="0"/>
                <w:numId w:val="2"/>
              </w:numPr>
              <w:spacing w:after="120"/>
              <w:ind w:left="340" w:hanging="284"/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jakobinci</w:t>
            </w:r>
          </w:p>
          <w:p w:rsidR="00CC04FC" w:rsidRDefault="00CC04FC" w:rsidP="000C6B4A">
            <w:pPr>
              <w:pStyle w:val="ListParagraph"/>
              <w:numPr>
                <w:ilvl w:val="0"/>
                <w:numId w:val="2"/>
              </w:numPr>
              <w:spacing w:after="120"/>
              <w:ind w:left="340" w:hanging="284"/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žirondinci</w:t>
            </w:r>
          </w:p>
          <w:p w:rsidR="00CC04FC" w:rsidRDefault="00CC04FC" w:rsidP="000C6B4A">
            <w:pPr>
              <w:pStyle w:val="ListParagraph"/>
              <w:numPr>
                <w:ilvl w:val="0"/>
                <w:numId w:val="2"/>
              </w:numPr>
              <w:spacing w:after="120"/>
              <w:ind w:left="340" w:hanging="284"/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diktatura i teror</w:t>
            </w:r>
          </w:p>
          <w:p w:rsidR="00CC04FC" w:rsidRDefault="00CC04FC" w:rsidP="000C6B4A">
            <w:pPr>
              <w:pStyle w:val="ListParagraph"/>
              <w:numPr>
                <w:ilvl w:val="0"/>
                <w:numId w:val="2"/>
              </w:numPr>
              <w:spacing w:after="120"/>
              <w:ind w:left="340" w:hanging="284"/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giljotina</w:t>
            </w:r>
          </w:p>
          <w:p w:rsidR="00CC04FC" w:rsidRDefault="00CC04FC" w:rsidP="000C6B4A">
            <w:pPr>
              <w:pStyle w:val="ListParagraph"/>
              <w:numPr>
                <w:ilvl w:val="0"/>
                <w:numId w:val="2"/>
              </w:numPr>
              <w:spacing w:after="120"/>
              <w:ind w:left="340" w:hanging="284"/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kontinentalna blokada</w:t>
            </w:r>
          </w:p>
          <w:p w:rsidR="00CC04FC" w:rsidRDefault="00CC04FC" w:rsidP="000C6B4A">
            <w:pPr>
              <w:pStyle w:val="ListParagraph"/>
              <w:numPr>
                <w:ilvl w:val="0"/>
                <w:numId w:val="2"/>
              </w:numPr>
              <w:spacing w:after="120"/>
              <w:ind w:left="340" w:hanging="284"/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abdikacija</w:t>
            </w:r>
          </w:p>
          <w:p w:rsidR="00CC04FC" w:rsidRDefault="00CC04FC" w:rsidP="00CC04FC">
            <w:pPr>
              <w:pStyle w:val="ListParagraph"/>
              <w:numPr>
                <w:ilvl w:val="0"/>
                <w:numId w:val="2"/>
              </w:numPr>
              <w:spacing w:after="120"/>
              <w:ind w:left="340" w:hanging="284"/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Sv. alijansa </w:t>
            </w:r>
          </w:p>
          <w:p w:rsidR="00CC04FC" w:rsidRPr="000C6B4A" w:rsidRDefault="00CC04FC" w:rsidP="00CC04FC">
            <w:pPr>
              <w:pStyle w:val="ListParagraph"/>
              <w:numPr>
                <w:ilvl w:val="0"/>
                <w:numId w:val="2"/>
              </w:numPr>
              <w:spacing w:after="120"/>
              <w:ind w:left="340" w:hanging="284"/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Bečki kongres</w:t>
            </w:r>
          </w:p>
        </w:tc>
      </w:tr>
    </w:tbl>
    <w:p w:rsidR="004E4D92" w:rsidRPr="004E4D92" w:rsidRDefault="004E4D92" w:rsidP="004E4D92">
      <w:pPr>
        <w:spacing w:after="120"/>
        <w:jc w:val="both"/>
        <w:rPr>
          <w:rFonts w:ascii="Comic Sans MS" w:hAnsi="Comic Sans MS"/>
          <w:sz w:val="24"/>
          <w:szCs w:val="24"/>
        </w:rPr>
      </w:pPr>
    </w:p>
    <w:sectPr w:rsidR="004E4D92" w:rsidRPr="004E4D92" w:rsidSect="007F30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3B7EB6"/>
    <w:multiLevelType w:val="hybridMultilevel"/>
    <w:tmpl w:val="9134EA3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AD0590"/>
    <w:multiLevelType w:val="hybridMultilevel"/>
    <w:tmpl w:val="250E11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503F"/>
    <w:rsid w:val="00073405"/>
    <w:rsid w:val="000C6B4A"/>
    <w:rsid w:val="001F6B52"/>
    <w:rsid w:val="00214D7C"/>
    <w:rsid w:val="002D327C"/>
    <w:rsid w:val="0036503F"/>
    <w:rsid w:val="00377A60"/>
    <w:rsid w:val="004B7450"/>
    <w:rsid w:val="004E4D92"/>
    <w:rsid w:val="00695CBA"/>
    <w:rsid w:val="00702C9F"/>
    <w:rsid w:val="00760BF9"/>
    <w:rsid w:val="00783E94"/>
    <w:rsid w:val="007F3076"/>
    <w:rsid w:val="008A6AD9"/>
    <w:rsid w:val="008F4B83"/>
    <w:rsid w:val="00A767AD"/>
    <w:rsid w:val="00CC04FC"/>
    <w:rsid w:val="00D01BEC"/>
    <w:rsid w:val="00FA43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0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7A60"/>
    <w:pPr>
      <w:ind w:left="720"/>
      <w:contextualSpacing/>
    </w:pPr>
  </w:style>
  <w:style w:type="table" w:styleId="TableGrid">
    <w:name w:val="Table Grid"/>
    <w:basedOn w:val="TableNormal"/>
    <w:uiPriority w:val="59"/>
    <w:rsid w:val="004E4D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77A60"/>
    <w:pPr>
      <w:ind w:left="720"/>
      <w:contextualSpacing/>
    </w:pPr>
  </w:style>
  <w:style w:type="table" w:styleId="Reetkatablice">
    <w:name w:val="Table Grid"/>
    <w:basedOn w:val="Obinatablica"/>
    <w:uiPriority w:val="59"/>
    <w:rsid w:val="004E4D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2DEAD-F758-4899-AF85-3840CA4A3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1944</Characters>
  <Application>Microsoft Office Word</Application>
  <DocSecurity>4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Branko</dc:creator>
  <cp:lastModifiedBy>Sanja</cp:lastModifiedBy>
  <cp:revision>2</cp:revision>
  <dcterms:created xsi:type="dcterms:W3CDTF">2013-10-28T18:02:00Z</dcterms:created>
  <dcterms:modified xsi:type="dcterms:W3CDTF">2013-10-28T18:02:00Z</dcterms:modified>
</cp:coreProperties>
</file>